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69D7B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be-BY"/>
        </w:rPr>
        <w:t>УТВЕРЖДАЮ</w:t>
      </w:r>
    </w:p>
    <w:p w14:paraId="1D944324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pacing w:val="-6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5BE06C2E" w14:textId="77777777" w:rsidR="00CB4BCA" w:rsidRDefault="00CB4BCA" w:rsidP="00CB4BCA">
      <w:pPr>
        <w:spacing w:after="0" w:line="280" w:lineRule="exact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Республики Беларусь</w:t>
      </w:r>
    </w:p>
    <w:p w14:paraId="4BA31214" w14:textId="5591944C" w:rsidR="00CB4BCA" w:rsidRDefault="00CB4BCA" w:rsidP="00A53E34">
      <w:pPr>
        <w:spacing w:after="0" w:line="276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_______________А.В. Кадлубай</w:t>
      </w:r>
    </w:p>
    <w:p w14:paraId="49F95C49" w14:textId="0178961D" w:rsidR="00CB4BCA" w:rsidRDefault="00CB4BCA" w:rsidP="00A53E34">
      <w:pPr>
        <w:spacing w:line="276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/>
          <w:sz w:val="30"/>
          <w:szCs w:val="30"/>
          <w:lang w:eastAsia="be-BY"/>
        </w:rPr>
        <w:t>«</w:t>
      </w:r>
      <w:r w:rsidR="00FC5BBB">
        <w:rPr>
          <w:rFonts w:ascii="Times New Roman" w:eastAsia="Times New Roman" w:hAnsi="Times New Roman"/>
          <w:sz w:val="30"/>
          <w:szCs w:val="30"/>
          <w:lang w:val="ru-RU" w:eastAsia="be-BY"/>
        </w:rPr>
        <w:t>31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»</w:t>
      </w:r>
      <w:r w:rsidR="00FC5BBB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августа 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202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>3</w:t>
      </w:r>
      <w:r>
        <w:rPr>
          <w:rFonts w:ascii="Times New Roman" w:eastAsia="Times New Roman" w:hAnsi="Times New Roman"/>
          <w:sz w:val="30"/>
          <w:szCs w:val="30"/>
          <w:lang w:eastAsia="be-BY"/>
        </w:rPr>
        <w:t> г.</w:t>
      </w:r>
    </w:p>
    <w:p w14:paraId="293C20C0" w14:textId="77777777" w:rsidR="00893DD2" w:rsidRDefault="00893DD2" w:rsidP="00756E6C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30"/>
          <w:szCs w:val="30"/>
          <w:lang w:eastAsia="be-BY"/>
        </w:rPr>
      </w:pPr>
    </w:p>
    <w:p w14:paraId="7E56403F" w14:textId="77777777" w:rsidR="00CB4BCA" w:rsidRDefault="00CB4BCA" w:rsidP="00CB4B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4DEBA806" w14:textId="77777777" w:rsidR="00CB4BCA" w:rsidRDefault="00CB4BCA" w:rsidP="00CB4B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6499C0D3" w14:textId="01586869" w:rsidR="00CB4BCA" w:rsidRPr="00AE076D" w:rsidRDefault="00CB4BCA" w:rsidP="00756E6C">
      <w:pPr>
        <w:tabs>
          <w:tab w:val="left" w:pos="709"/>
          <w:tab w:val="left" w:pos="5670"/>
        </w:tabs>
        <w:spacing w:after="120" w:line="280" w:lineRule="exact"/>
        <w:jc w:val="center"/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</w:pPr>
      <w:bookmarkStart w:id="1" w:name="_Hlk141428368"/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«О деятельности учреждений образования, реализующих образовательные программы общего среднего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202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3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/202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>4</w:t>
      </w:r>
      <w:r w:rsidRPr="00CB4BCA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учебном году»</w:t>
      </w:r>
      <w:r w:rsidR="00AE076D">
        <w:rPr>
          <w:rFonts w:ascii="Times New Roman" w:eastAsia="Times New Roman" w:hAnsi="Times New Roman"/>
          <w:bCs/>
          <w:color w:val="000000"/>
          <w:sz w:val="30"/>
          <w:szCs w:val="30"/>
          <w:lang w:val="ru-RU" w:eastAsia="ru-RU"/>
        </w:rPr>
        <w:t xml:space="preserve"> </w:t>
      </w:r>
    </w:p>
    <w:p w14:paraId="2D2B67F2" w14:textId="13989B5F" w:rsidR="00CF631E" w:rsidRPr="00AE076D" w:rsidRDefault="005A29B9" w:rsidP="005A29B9">
      <w:pPr>
        <w:pStyle w:val="a3"/>
        <w:spacing w:line="240" w:lineRule="auto"/>
        <w:ind w:firstLine="709"/>
        <w:rPr>
          <w:rFonts w:ascii="Times New Roman" w:hAnsi="Times New Roman" w:cs="Times New Roman"/>
          <w:bCs w:val="0"/>
          <w:sz w:val="30"/>
          <w:szCs w:val="30"/>
        </w:rPr>
      </w:pPr>
      <w:bookmarkStart w:id="2" w:name="_Hlk141099311"/>
      <w:bookmarkEnd w:id="1"/>
      <w:r>
        <w:rPr>
          <w:rFonts w:ascii="Times New Roman" w:hAnsi="Times New Roman" w:cs="Times New Roman"/>
          <w:bCs w:val="0"/>
          <w:caps w:val="0"/>
          <w:sz w:val="30"/>
          <w:szCs w:val="30"/>
        </w:rPr>
        <w:t xml:space="preserve">1. Современные </w:t>
      </w:r>
      <w:r w:rsidRPr="00AE076D">
        <w:rPr>
          <w:rFonts w:ascii="Times New Roman" w:hAnsi="Times New Roman" w:cs="Times New Roman"/>
          <w:bCs w:val="0"/>
          <w:caps w:val="0"/>
          <w:sz w:val="30"/>
          <w:szCs w:val="30"/>
        </w:rPr>
        <w:t>тенденции развития образования</w:t>
      </w:r>
      <w:r>
        <w:rPr>
          <w:rFonts w:ascii="Times New Roman" w:hAnsi="Times New Roman" w:cs="Times New Roman"/>
          <w:bCs w:val="0"/>
          <w:caps w:val="0"/>
          <w:sz w:val="30"/>
          <w:szCs w:val="30"/>
        </w:rPr>
        <w:t xml:space="preserve"> </w:t>
      </w:r>
    </w:p>
    <w:bookmarkEnd w:id="2"/>
    <w:p w14:paraId="48FE5374" w14:textId="1C3D0118" w:rsidR="00A20B4A" w:rsidRDefault="00A84E7A" w:rsidP="00B375E2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644C94">
        <w:rPr>
          <w:b/>
          <w:bCs/>
          <w:sz w:val="30"/>
          <w:szCs w:val="30"/>
          <w:lang w:val="ru-RU"/>
        </w:rPr>
        <w:t>О</w:t>
      </w:r>
      <w:r w:rsidR="00A20B4A" w:rsidRPr="00644C94">
        <w:rPr>
          <w:b/>
          <w:bCs/>
          <w:sz w:val="30"/>
          <w:szCs w:val="30"/>
          <w:lang w:val="ru-RU"/>
        </w:rPr>
        <w:t>сновным</w:t>
      </w:r>
      <w:r w:rsidRPr="00644C94">
        <w:rPr>
          <w:b/>
          <w:bCs/>
          <w:sz w:val="30"/>
          <w:szCs w:val="30"/>
          <w:lang w:val="ru-RU"/>
        </w:rPr>
        <w:t>и</w:t>
      </w:r>
      <w:r w:rsidR="00A20B4A" w:rsidRPr="00644C94">
        <w:rPr>
          <w:b/>
          <w:bCs/>
          <w:sz w:val="30"/>
          <w:szCs w:val="30"/>
          <w:lang w:val="ru-RU"/>
        </w:rPr>
        <w:t xml:space="preserve"> тенденциям</w:t>
      </w:r>
      <w:r w:rsidRPr="00644C94">
        <w:rPr>
          <w:b/>
          <w:bCs/>
          <w:sz w:val="30"/>
          <w:szCs w:val="30"/>
          <w:lang w:val="ru-RU"/>
        </w:rPr>
        <w:t>и</w:t>
      </w:r>
      <w:r w:rsidR="00A20B4A" w:rsidRPr="00644C94">
        <w:rPr>
          <w:b/>
          <w:bCs/>
          <w:sz w:val="30"/>
          <w:szCs w:val="30"/>
          <w:lang w:val="ru-RU"/>
        </w:rPr>
        <w:t xml:space="preserve"> развития</w:t>
      </w:r>
      <w:r w:rsidR="00A20B4A" w:rsidRPr="00A20B4A">
        <w:rPr>
          <w:sz w:val="30"/>
          <w:szCs w:val="30"/>
          <w:lang w:val="ru-RU"/>
        </w:rPr>
        <w:t xml:space="preserve"> </w:t>
      </w:r>
      <w:r w:rsidR="00B375E2" w:rsidRPr="00644C94">
        <w:rPr>
          <w:sz w:val="30"/>
          <w:szCs w:val="30"/>
          <w:lang w:val="ru-RU"/>
        </w:rPr>
        <w:t>системы общего среднего образования Республики Беларусь</w:t>
      </w:r>
      <w:r w:rsidR="00B375E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являются</w:t>
      </w:r>
      <w:r w:rsidR="00A20B4A">
        <w:rPr>
          <w:sz w:val="30"/>
          <w:szCs w:val="30"/>
          <w:lang w:val="ru-RU"/>
        </w:rPr>
        <w:t>:</w:t>
      </w:r>
    </w:p>
    <w:p w14:paraId="5BBE8BA8" w14:textId="7EEEEE28" w:rsidR="00A20B4A" w:rsidRPr="00213C00" w:rsidRDefault="00A20B4A" w:rsidP="00742B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20B4A">
        <w:rPr>
          <w:sz w:val="30"/>
          <w:szCs w:val="30"/>
          <w:lang w:val="ru-RU"/>
        </w:rPr>
        <w:t>ориентаци</w:t>
      </w:r>
      <w:r w:rsidR="00A84E7A">
        <w:rPr>
          <w:sz w:val="30"/>
          <w:szCs w:val="30"/>
          <w:lang w:val="ru-RU"/>
        </w:rPr>
        <w:t>я</w:t>
      </w:r>
      <w:r w:rsidRPr="00A20B4A">
        <w:rPr>
          <w:sz w:val="30"/>
          <w:szCs w:val="30"/>
          <w:lang w:val="ru-RU"/>
        </w:rPr>
        <w:t xml:space="preserve"> на личность учащегося в целях наиболее полного раскрытия его</w:t>
      </w:r>
      <w:r>
        <w:rPr>
          <w:sz w:val="30"/>
          <w:szCs w:val="30"/>
          <w:lang w:val="ru-RU"/>
        </w:rPr>
        <w:t xml:space="preserve"> </w:t>
      </w:r>
      <w:r w:rsidRPr="00A20B4A">
        <w:rPr>
          <w:sz w:val="30"/>
          <w:szCs w:val="30"/>
          <w:lang w:val="ru-RU"/>
        </w:rPr>
        <w:t>способностей и удовлетворения образовательных потребностей</w:t>
      </w:r>
      <w:r w:rsidR="00213C00">
        <w:rPr>
          <w:sz w:val="30"/>
          <w:szCs w:val="30"/>
          <w:lang w:val="ru-RU"/>
        </w:rPr>
        <w:t>;</w:t>
      </w:r>
    </w:p>
    <w:p w14:paraId="6F94F497" w14:textId="280EECD3" w:rsidR="00213C00" w:rsidRPr="00213C00" w:rsidRDefault="004B5829" w:rsidP="00742B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</w:t>
      </w:r>
      <w:r w:rsidR="00213C00" w:rsidRPr="00213C00">
        <w:rPr>
          <w:sz w:val="30"/>
          <w:szCs w:val="30"/>
          <w:lang w:val="ru-RU"/>
        </w:rPr>
        <w:t>омпетентностный подход в образовании</w:t>
      </w:r>
      <w:r w:rsidR="00A84E7A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</w:t>
      </w:r>
      <w:r w:rsidR="00F2502F" w:rsidRPr="00F2502F">
        <w:rPr>
          <w:sz w:val="30"/>
          <w:szCs w:val="30"/>
          <w:lang w:val="ru-RU"/>
        </w:rPr>
        <w:t xml:space="preserve">помощь </w:t>
      </w:r>
      <w:r w:rsidR="00903439">
        <w:rPr>
          <w:sz w:val="30"/>
          <w:szCs w:val="30"/>
          <w:lang w:val="ru-RU"/>
        </w:rPr>
        <w:t>уч</w:t>
      </w:r>
      <w:r w:rsidR="00F2502F" w:rsidRPr="00F2502F">
        <w:rPr>
          <w:sz w:val="30"/>
          <w:szCs w:val="30"/>
          <w:lang w:val="ru-RU"/>
        </w:rPr>
        <w:t>ащимся в приобретении компетенций, необходимых</w:t>
      </w:r>
      <w:r w:rsidR="00F2502F">
        <w:rPr>
          <w:sz w:val="30"/>
          <w:szCs w:val="30"/>
          <w:lang w:val="ru-RU"/>
        </w:rPr>
        <w:t xml:space="preserve"> </w:t>
      </w:r>
      <w:r w:rsidR="00F2502F" w:rsidRPr="00F2502F">
        <w:rPr>
          <w:sz w:val="30"/>
          <w:szCs w:val="30"/>
          <w:lang w:val="ru-RU"/>
        </w:rPr>
        <w:t>для успешной социализации и ответственного принятия осознанных решений, с которыми</w:t>
      </w:r>
      <w:r w:rsidR="00F2502F">
        <w:rPr>
          <w:sz w:val="30"/>
          <w:szCs w:val="30"/>
          <w:lang w:val="ru-RU"/>
        </w:rPr>
        <w:t xml:space="preserve"> </w:t>
      </w:r>
      <w:r w:rsidR="00F2502F" w:rsidRPr="00F2502F">
        <w:rPr>
          <w:sz w:val="30"/>
          <w:szCs w:val="30"/>
          <w:lang w:val="ru-RU"/>
        </w:rPr>
        <w:t>связана жизнь человека, в том числе при осуществлении профессионального выбора</w:t>
      </w:r>
      <w:r w:rsidR="00A84E7A">
        <w:rPr>
          <w:sz w:val="30"/>
          <w:szCs w:val="30"/>
          <w:lang w:val="ru-RU"/>
        </w:rPr>
        <w:t>)</w:t>
      </w:r>
      <w:r w:rsidR="00F2502F">
        <w:rPr>
          <w:sz w:val="30"/>
          <w:szCs w:val="30"/>
          <w:lang w:val="ru-RU"/>
        </w:rPr>
        <w:t>;</w:t>
      </w:r>
    </w:p>
    <w:p w14:paraId="3FB6B9CC" w14:textId="5FA01698" w:rsidR="00213C00" w:rsidRDefault="004B5829" w:rsidP="00F2502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неотделимость </w:t>
      </w:r>
      <w:r w:rsidR="00213C00" w:rsidRPr="00213C00">
        <w:rPr>
          <w:sz w:val="30"/>
          <w:szCs w:val="30"/>
          <w:lang w:val="ru-RU"/>
        </w:rPr>
        <w:t>обучения от воспитания</w:t>
      </w:r>
      <w:r>
        <w:rPr>
          <w:sz w:val="30"/>
          <w:szCs w:val="30"/>
          <w:lang w:val="ru-RU"/>
        </w:rPr>
        <w:t>;</w:t>
      </w:r>
    </w:p>
    <w:p w14:paraId="4EE9A511" w14:textId="039830BF" w:rsidR="004B5829" w:rsidRPr="00213C00" w:rsidRDefault="004B5829" w:rsidP="00F2502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непрерывность образования</w:t>
      </w:r>
      <w:r w:rsidR="00F2502F">
        <w:rPr>
          <w:sz w:val="30"/>
          <w:szCs w:val="30"/>
          <w:lang w:val="ru-RU"/>
        </w:rPr>
        <w:t xml:space="preserve">, </w:t>
      </w:r>
      <w:r w:rsidRPr="004B5829">
        <w:rPr>
          <w:sz w:val="30"/>
          <w:szCs w:val="30"/>
          <w:lang w:val="ru-RU"/>
        </w:rPr>
        <w:t>его трансформация в процесс, длящийся на протяжении всей жизни человек</w:t>
      </w:r>
      <w:r w:rsidR="00F2502F">
        <w:rPr>
          <w:sz w:val="30"/>
          <w:szCs w:val="30"/>
          <w:lang w:val="ru-RU"/>
        </w:rPr>
        <w:t>а</w:t>
      </w:r>
      <w:r w:rsidR="00644C94">
        <w:rPr>
          <w:sz w:val="30"/>
          <w:szCs w:val="30"/>
          <w:lang w:val="ru-RU"/>
        </w:rPr>
        <w:t>;</w:t>
      </w:r>
    </w:p>
    <w:p w14:paraId="5D5D78B1" w14:textId="7E3EEF2B" w:rsidR="00F2447E" w:rsidRDefault="00F2447E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реализация принципа инклюзии в образовании</w:t>
      </w:r>
      <w:r w:rsidR="00553AF6">
        <w:rPr>
          <w:sz w:val="30"/>
          <w:szCs w:val="30"/>
          <w:lang w:val="ru-RU"/>
        </w:rPr>
        <w:t>.</w:t>
      </w:r>
    </w:p>
    <w:p w14:paraId="791B3798" w14:textId="7CA87E4F" w:rsidR="009B70C4" w:rsidRPr="005A29B9" w:rsidRDefault="005A29B9" w:rsidP="005A29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2. Государственный школьный стандарт. </w:t>
      </w:r>
      <w:r w:rsidRPr="005A29B9">
        <w:rPr>
          <w:b/>
          <w:bCs/>
          <w:sz w:val="30"/>
          <w:szCs w:val="30"/>
          <w:lang w:val="ru-RU"/>
        </w:rPr>
        <w:t>Правила педагогических работников</w:t>
      </w:r>
    </w:p>
    <w:p w14:paraId="5F551A07" w14:textId="4061AD94" w:rsidR="00FA3B86" w:rsidRPr="00FA3B86" w:rsidRDefault="00FA3B86" w:rsidP="00D8340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t>Постановлением коллегии Министерства образования Республики Беларусь от 10</w:t>
      </w:r>
      <w:r w:rsidR="007603A7">
        <w:rPr>
          <w:sz w:val="30"/>
          <w:szCs w:val="30"/>
          <w:lang w:val="ru-RU"/>
        </w:rPr>
        <w:t xml:space="preserve"> </w:t>
      </w:r>
      <w:r w:rsidR="007603A7" w:rsidRPr="00FC5BBB">
        <w:rPr>
          <w:sz w:val="30"/>
          <w:szCs w:val="30"/>
          <w:lang w:val="ru-RU"/>
        </w:rPr>
        <w:t xml:space="preserve">мая </w:t>
      </w:r>
      <w:r w:rsidRPr="00FC5BBB">
        <w:rPr>
          <w:sz w:val="30"/>
          <w:szCs w:val="30"/>
          <w:lang w:val="ru-RU"/>
        </w:rPr>
        <w:t>202</w:t>
      </w:r>
      <w:r w:rsidR="00793BCB" w:rsidRPr="00FC5BBB">
        <w:rPr>
          <w:sz w:val="30"/>
          <w:szCs w:val="30"/>
          <w:lang w:val="ru-RU"/>
        </w:rPr>
        <w:t>2</w:t>
      </w:r>
      <w:r w:rsidRPr="00FC5BBB">
        <w:rPr>
          <w:sz w:val="30"/>
          <w:szCs w:val="30"/>
          <w:lang w:val="ru-RU"/>
        </w:rPr>
        <w:t xml:space="preserve"> </w:t>
      </w:r>
      <w:r w:rsidR="001875B2" w:rsidRPr="00FC5BBB">
        <w:rPr>
          <w:sz w:val="30"/>
          <w:szCs w:val="30"/>
          <w:lang w:val="ru-RU"/>
        </w:rPr>
        <w:t>г.</w:t>
      </w:r>
      <w:r w:rsidR="001875B2">
        <w:rPr>
          <w:sz w:val="30"/>
          <w:szCs w:val="30"/>
          <w:lang w:val="ru-RU"/>
        </w:rPr>
        <w:t xml:space="preserve"> </w:t>
      </w:r>
      <w:r w:rsidRPr="00FA3B86">
        <w:rPr>
          <w:sz w:val="30"/>
          <w:szCs w:val="30"/>
          <w:lang w:val="ru-RU"/>
        </w:rPr>
        <w:t>№</w:t>
      </w:r>
      <w:r w:rsidR="00D8340F">
        <w:rPr>
          <w:sz w:val="30"/>
          <w:szCs w:val="30"/>
          <w:lang w:val="ru-RU"/>
        </w:rPr>
        <w:t> </w:t>
      </w:r>
      <w:r w:rsidRPr="00FA3B86">
        <w:rPr>
          <w:sz w:val="30"/>
          <w:szCs w:val="30"/>
          <w:lang w:val="ru-RU"/>
        </w:rPr>
        <w:t>4.11 одобрен Государственный школьный стандарт, разработанный на основании положений Конституции Республики Беларусь, Закона Республики Беларусь от 19 ноября 1993</w:t>
      </w:r>
      <w:r w:rsidR="00D8340F">
        <w:rPr>
          <w:sz w:val="30"/>
          <w:szCs w:val="30"/>
          <w:lang w:val="ru-RU"/>
        </w:rPr>
        <w:t> </w:t>
      </w:r>
      <w:r w:rsidRPr="00FA3B86">
        <w:rPr>
          <w:sz w:val="30"/>
          <w:szCs w:val="30"/>
          <w:lang w:val="ru-RU"/>
        </w:rPr>
        <w:t xml:space="preserve">г. № 2570-XII «О правах ребенка», Кодекса Республики Беларусь об образовании, иных актов законодательства, в целях укрепления дисциплины и правопорядка, достижения отношений сотрудничества, взаимоподдержки между всеми участниками образовательного процесса, </w:t>
      </w:r>
      <w:r w:rsidR="00C24B43">
        <w:rPr>
          <w:sz w:val="30"/>
          <w:szCs w:val="30"/>
          <w:lang w:val="ru-RU"/>
        </w:rPr>
        <w:t xml:space="preserve">обеспечения </w:t>
      </w:r>
      <w:r w:rsidRPr="00FA3B86">
        <w:rPr>
          <w:sz w:val="30"/>
          <w:szCs w:val="30"/>
          <w:lang w:val="ru-RU"/>
        </w:rPr>
        <w:t>успешной социализации учащихся в динамичных условиях цифрового общества.</w:t>
      </w:r>
    </w:p>
    <w:p w14:paraId="13ED922A" w14:textId="3D624C9D" w:rsidR="00FA3B86" w:rsidRPr="00FA3B86" w:rsidRDefault="00FA3B86" w:rsidP="00D8340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lastRenderedPageBreak/>
        <w:t>В своей деятельности УОСО обязаны придерживаться требований, установленных Государственным школьным стандарт</w:t>
      </w:r>
      <w:r w:rsidR="001875B2" w:rsidRPr="00FC5BBB">
        <w:rPr>
          <w:sz w:val="30"/>
          <w:szCs w:val="30"/>
          <w:lang w:val="ru-RU"/>
        </w:rPr>
        <w:t>о</w:t>
      </w:r>
      <w:r w:rsidRPr="00FA3B86">
        <w:rPr>
          <w:sz w:val="30"/>
          <w:szCs w:val="30"/>
          <w:lang w:val="ru-RU"/>
        </w:rPr>
        <w:t>м.</w:t>
      </w:r>
    </w:p>
    <w:p w14:paraId="6AE04690" w14:textId="4B09B7A6" w:rsidR="003E498F" w:rsidRPr="00FC5BBB" w:rsidRDefault="00FA3B86" w:rsidP="00FA3B8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A3B86">
        <w:rPr>
          <w:sz w:val="30"/>
          <w:szCs w:val="30"/>
          <w:lang w:val="ru-RU"/>
        </w:rPr>
        <w:t>В целях повышения престижа и статуса педагогической профессии, повышения эффективности взаимодействия участников образовательного процесса приказом Министра образования от 10</w:t>
      </w:r>
      <w:r w:rsidR="001875B2">
        <w:rPr>
          <w:sz w:val="30"/>
          <w:szCs w:val="30"/>
          <w:lang w:val="ru-RU"/>
        </w:rPr>
        <w:t xml:space="preserve"> </w:t>
      </w:r>
      <w:r w:rsidR="001875B2" w:rsidRPr="00FC5BBB">
        <w:rPr>
          <w:sz w:val="30"/>
          <w:szCs w:val="30"/>
          <w:lang w:val="ru-RU"/>
        </w:rPr>
        <w:t xml:space="preserve">июня </w:t>
      </w:r>
      <w:r w:rsidRPr="00FC5BBB">
        <w:rPr>
          <w:sz w:val="30"/>
          <w:szCs w:val="30"/>
          <w:lang w:val="ru-RU"/>
        </w:rPr>
        <w:t>2022</w:t>
      </w:r>
      <w:r w:rsidR="001875B2" w:rsidRPr="00FC5BBB">
        <w:rPr>
          <w:sz w:val="30"/>
          <w:szCs w:val="30"/>
          <w:lang w:val="ru-RU"/>
        </w:rPr>
        <w:t xml:space="preserve"> г.</w:t>
      </w:r>
      <w:r w:rsidRPr="00FC5BBB">
        <w:rPr>
          <w:sz w:val="30"/>
          <w:szCs w:val="30"/>
          <w:lang w:val="ru-RU"/>
        </w:rPr>
        <w:t xml:space="preserve"> № 401 утверждены Правила педагогических работников.</w:t>
      </w:r>
    </w:p>
    <w:p w14:paraId="0F4D0C70" w14:textId="5C1049E6" w:rsidR="006D1973" w:rsidRDefault="006D1973" w:rsidP="001C64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C5BBB"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Обращаем внимание 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>на недопустимость привлечения учителей к выполнению функций, которые не предусмотрены их должностными обязанностями</w:t>
      </w:r>
      <w:r w:rsidR="007725BC" w:rsidRPr="00FC5BBB">
        <w:rPr>
          <w:rFonts w:ascii="Times New Roman" w:eastAsia="Times New Roman" w:hAnsi="Times New Roman"/>
          <w:sz w:val="30"/>
          <w:szCs w:val="30"/>
          <w:lang w:val="ru-RU"/>
        </w:rPr>
        <w:t>;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>обеспечени</w:t>
      </w:r>
      <w:r w:rsidR="007725BC" w:rsidRPr="00FC5BBB">
        <w:rPr>
          <w:rFonts w:ascii="Times New Roman" w:eastAsia="Times New Roman" w:hAnsi="Times New Roman"/>
          <w:sz w:val="30"/>
          <w:szCs w:val="30"/>
          <w:lang w:val="ru-RU"/>
        </w:rPr>
        <w:t>е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выполнения </w:t>
      </w:r>
      <w:r w:rsidR="001C6468" w:rsidRPr="00FC5BBB">
        <w:rPr>
          <w:rFonts w:ascii="Times New Roman" w:hAnsi="Times New Roman"/>
          <w:sz w:val="30"/>
          <w:szCs w:val="30"/>
        </w:rPr>
        <w:t>распоряжени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я</w:t>
      </w:r>
      <w:r w:rsidR="001C6468" w:rsidRPr="00FC5BBB">
        <w:rPr>
          <w:rFonts w:ascii="Times New Roman" w:hAnsi="Times New Roman"/>
          <w:sz w:val="30"/>
          <w:szCs w:val="30"/>
        </w:rPr>
        <w:t xml:space="preserve"> Премьер-министра от 24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ноября </w:t>
      </w:r>
      <w:r w:rsidR="001C6468" w:rsidRPr="00FC5BBB">
        <w:rPr>
          <w:rFonts w:ascii="Times New Roman" w:hAnsi="Times New Roman"/>
          <w:sz w:val="30"/>
          <w:szCs w:val="30"/>
        </w:rPr>
        <w:t>2021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="001C6468" w:rsidRPr="00FC5BBB">
        <w:rPr>
          <w:rFonts w:ascii="Times New Roman" w:hAnsi="Times New Roman"/>
          <w:sz w:val="30"/>
          <w:szCs w:val="30"/>
        </w:rPr>
        <w:t xml:space="preserve"> №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hAnsi="Times New Roman"/>
          <w:sz w:val="30"/>
          <w:szCs w:val="30"/>
        </w:rPr>
        <w:t xml:space="preserve">321р 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«</w:t>
      </w:r>
      <w:r w:rsidR="001C6468" w:rsidRPr="00FC5BBB">
        <w:rPr>
          <w:rFonts w:ascii="Times New Roman" w:hAnsi="Times New Roman"/>
          <w:sz w:val="30"/>
          <w:szCs w:val="30"/>
        </w:rPr>
        <w:t>Об упорядочении сбора информации и деятельности педагогических работников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»,</w:t>
      </w:r>
      <w:r w:rsidRPr="00FC5BBB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1C6468" w:rsidRPr="00FC5BBB">
        <w:rPr>
          <w:rFonts w:ascii="Times New Roman" w:eastAsia="Times New Roman" w:hAnsi="Times New Roman"/>
          <w:sz w:val="30"/>
          <w:szCs w:val="30"/>
          <w:lang w:val="ru-RU"/>
        </w:rPr>
        <w:t>п</w:t>
      </w:r>
      <w:r w:rsidRPr="00FC5BBB">
        <w:rPr>
          <w:rFonts w:ascii="Times New Roman" w:hAnsi="Times New Roman"/>
          <w:sz w:val="30"/>
          <w:szCs w:val="30"/>
        </w:rPr>
        <w:t>остановлени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я</w:t>
      </w:r>
      <w:r w:rsidRPr="00FC5BBB">
        <w:rPr>
          <w:rFonts w:ascii="Times New Roman" w:hAnsi="Times New Roman"/>
          <w:sz w:val="30"/>
          <w:szCs w:val="30"/>
        </w:rPr>
        <w:t xml:space="preserve"> Министерства образования от 27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декабря </w:t>
      </w:r>
      <w:r w:rsidRPr="00FC5BBB">
        <w:rPr>
          <w:rFonts w:ascii="Times New Roman" w:hAnsi="Times New Roman"/>
          <w:sz w:val="30"/>
          <w:szCs w:val="30"/>
        </w:rPr>
        <w:t>2017</w:t>
      </w:r>
      <w:r w:rsidR="007725BC" w:rsidRPr="00FC5BBB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FC5BBB">
        <w:rPr>
          <w:rFonts w:ascii="Times New Roman" w:hAnsi="Times New Roman"/>
          <w:sz w:val="30"/>
          <w:szCs w:val="30"/>
        </w:rPr>
        <w:t xml:space="preserve"> №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> </w:t>
      </w:r>
      <w:r w:rsidRPr="00FC5BBB">
        <w:rPr>
          <w:rFonts w:ascii="Times New Roman" w:hAnsi="Times New Roman"/>
          <w:sz w:val="30"/>
          <w:szCs w:val="30"/>
        </w:rPr>
        <w:t>164</w:t>
      </w:r>
      <w:r w:rsidR="001C6468" w:rsidRPr="00FC5BBB">
        <w:rPr>
          <w:rFonts w:ascii="Times New Roman" w:hAnsi="Times New Roman"/>
          <w:sz w:val="30"/>
          <w:szCs w:val="30"/>
          <w:lang w:val="ru-RU"/>
        </w:rPr>
        <w:t xml:space="preserve"> «</w:t>
      </w:r>
      <w:r w:rsidR="001C6468" w:rsidRPr="00FC5BBB">
        <w:rPr>
          <w:rFonts w:ascii="Times New Roman" w:hAnsi="Times New Roman"/>
          <w:sz w:val="30"/>
          <w:szCs w:val="30"/>
        </w:rPr>
        <w:t>Об установлении перечня документов, обязательных для вед</w:t>
      </w:r>
      <w:r w:rsidR="001C6468" w:rsidRPr="001C6468">
        <w:rPr>
          <w:rFonts w:ascii="Times New Roman" w:hAnsi="Times New Roman"/>
          <w:sz w:val="30"/>
          <w:szCs w:val="30"/>
        </w:rPr>
        <w:t>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</w:t>
      </w:r>
      <w:r w:rsidR="001C6468" w:rsidRPr="001C6468">
        <w:rPr>
          <w:rFonts w:ascii="Times New Roman" w:hAnsi="Times New Roman"/>
          <w:sz w:val="30"/>
          <w:szCs w:val="30"/>
          <w:lang w:val="ru-RU"/>
        </w:rPr>
        <w:t>».</w:t>
      </w:r>
    </w:p>
    <w:p w14:paraId="3C87E5EA" w14:textId="40A1BBBB" w:rsidR="0057316A" w:rsidRDefault="0057316A" w:rsidP="00573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3. 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Нормативные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правовые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и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научно-методические аспекты 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обновления </w:t>
      </w:r>
      <w:r w:rsidRPr="00A6384D">
        <w:rPr>
          <w:rFonts w:ascii="Times New Roman" w:eastAsia="Times New Roman" w:hAnsi="Times New Roman"/>
          <w:b/>
          <w:sz w:val="30"/>
          <w:szCs w:val="30"/>
          <w:lang w:val="ru-RU"/>
        </w:rPr>
        <w:t>образовательных программ общего среднего образования</w:t>
      </w:r>
    </w:p>
    <w:p w14:paraId="448C10C2" w14:textId="77777777" w:rsidR="0057316A" w:rsidRPr="003D778F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3D778F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Целями общего среднего образования являются формирование гражданственности и патриотизма, интеллектуальное, духовно-нравственное, творческое, физическое развитие личности учащегося, формирование у него знаний, умений, навыков и компетенций. </w:t>
      </w:r>
    </w:p>
    <w:p w14:paraId="4C6BB8A5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C24A58">
        <w:rPr>
          <w:rFonts w:ascii="Times New Roman" w:eastAsia="Times New Roman" w:hAnsi="Times New Roman"/>
          <w:b/>
          <w:sz w:val="30"/>
          <w:szCs w:val="30"/>
          <w:lang w:val="ru-RU"/>
        </w:rPr>
        <w:t>Для достижения целей общего среднего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:</w:t>
      </w:r>
    </w:p>
    <w:p w14:paraId="5B97676F" w14:textId="21C8DD20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продолжается обновление</w:t>
      </w:r>
      <w:r w:rsidRPr="00793A0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содержания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с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учетом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>современны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тенденци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й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его развития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. При этом 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>сохран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яются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и разви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ваются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традици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F52A38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национальной системы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(доступность и бесплатно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>сть общего среднего образования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единство обучения и воспитания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профориентация и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допрофильная подготовка</w:t>
      </w:r>
      <w:r w:rsidR="00756E6C">
        <w:rPr>
          <w:rFonts w:ascii="Times New Roman" w:eastAsia="Times New Roman" w:hAnsi="Times New Roman"/>
          <w:bCs/>
          <w:sz w:val="30"/>
          <w:szCs w:val="30"/>
          <w:lang w:val="ru-RU"/>
        </w:rPr>
        <w:t>,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профильное обучение и профессиональная подготовка);</w:t>
      </w:r>
    </w:p>
    <w:p w14:paraId="5A67F0D4" w14:textId="77EFF0C4" w:rsidR="0057316A" w:rsidRPr="00F6705C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начиная с 2023/2024учебного года проводится </w:t>
      </w:r>
      <w:r w:rsidRPr="00074947">
        <w:rPr>
          <w:rFonts w:ascii="Times New Roman" w:eastAsia="Times New Roman" w:hAnsi="Times New Roman"/>
          <w:b/>
          <w:sz w:val="30"/>
          <w:szCs w:val="30"/>
          <w:lang w:val="ru-RU"/>
        </w:rPr>
        <w:t>апробация новых учебных пособий</w:t>
      </w:r>
      <w:r>
        <w:rPr>
          <w:rFonts w:ascii="Times New Roman" w:eastAsia="Times New Roman" w:hAnsi="Times New Roman"/>
          <w:b/>
          <w:sz w:val="30"/>
          <w:szCs w:val="30"/>
          <w:lang w:val="ru-RU"/>
        </w:rPr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(Основы безопасности жизнедеятельности, 2 класс;</w:t>
      </w:r>
      <w:r w:rsidRPr="00F6705C">
        <w:rPr>
          <w:i/>
          <w:iCs/>
        </w:rPr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Допризывная и медицинская подготовка, 9 класс;</w:t>
      </w:r>
      <w:r w:rsidRPr="00F6705C">
        <w:t xml:space="preserve"> 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История Беларуси в контексте всемирной истории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, 10 класс</w:t>
      </w:r>
      <w:r w:rsidRPr="00F6705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что позволит учесть предложения всех участников образовательного процесса УОСО, в которых апробируются учебные пособия, по повышению качества;</w:t>
      </w:r>
    </w:p>
    <w:p w14:paraId="608ED73F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601112">
        <w:rPr>
          <w:rFonts w:ascii="Times New Roman" w:eastAsia="Times New Roman" w:hAnsi="Times New Roman"/>
          <w:b/>
          <w:sz w:val="30"/>
          <w:szCs w:val="30"/>
          <w:lang w:val="ru-RU"/>
        </w:rPr>
        <w:t>проводится опытная проверка учебных пособий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по результатам которой осуществляется их доработка при подготовке к переизданию </w:t>
      </w:r>
      <w:r w:rsidRPr="007725B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(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Перечень УОСО для проведения опытной проверки учебных пособий и состав экспертов 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определяются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 на основании предложений</w:t>
      </w:r>
      <w:r w:rsidRPr="00270FC4">
        <w:rPr>
          <w:i/>
          <w:iCs/>
        </w:rPr>
        <w:t xml:space="preserve"> 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 xml:space="preserve">структурных подразделений облисполкомов, Мингорисполкома, </w:t>
      </w:r>
      <w:r w:rsidRPr="00270FC4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lastRenderedPageBreak/>
        <w:t>осуществляющих государственно-властные полномочия в сфере образования</w:t>
      </w:r>
      <w:r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. В рамках опытной проверки также проводится анкетирование учителей, учащихся, законных представителей несовершеннолетних учащихся</w:t>
      </w:r>
      <w:r w:rsidRPr="007725BC">
        <w:rPr>
          <w:rFonts w:ascii="Times New Roman" w:eastAsia="Times New Roman" w:hAnsi="Times New Roman"/>
          <w:bCs/>
          <w:i/>
          <w:iCs/>
          <w:sz w:val="30"/>
          <w:szCs w:val="30"/>
          <w:lang w:val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;</w:t>
      </w:r>
    </w:p>
    <w:p w14:paraId="62E46ABE" w14:textId="4FB66CCE" w:rsidR="0057316A" w:rsidRPr="008F0498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на национальном образовательном портале открыта </w:t>
      </w:r>
      <w:r w:rsidRPr="008F0498">
        <w:rPr>
          <w:rFonts w:ascii="Times New Roman" w:eastAsia="Times New Roman" w:hAnsi="Times New Roman"/>
          <w:bCs/>
          <w:sz w:val="30"/>
          <w:szCs w:val="30"/>
          <w:lang w:val="ru-RU"/>
        </w:rPr>
        <w:t>Творческая интернет-лаборатория «Мой любимый учебник»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для изучения мнения участников образовательного процесса о 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>значимост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школьного учебника, его рол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и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в жизни человека,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а также </w:t>
      </w:r>
      <w:r w:rsidR="007725BC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проведени</w:t>
      </w:r>
      <w:r w:rsidR="00006DF2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я</w:t>
      </w:r>
      <w:r w:rsidR="007725BC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анализа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предлагаемых 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>иде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й</w:t>
      </w:r>
      <w:r w:rsidRPr="001175F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по оформлению и содержанию школьного учебника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;</w:t>
      </w:r>
    </w:p>
    <w:p w14:paraId="6FDFF993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ведется </w:t>
      </w:r>
      <w:r w:rsidRPr="007120B2">
        <w:rPr>
          <w:rFonts w:ascii="Times New Roman" w:eastAsia="Times New Roman" w:hAnsi="Times New Roman"/>
          <w:bCs/>
          <w:sz w:val="30"/>
          <w:szCs w:val="30"/>
          <w:lang w:val="ru-RU"/>
        </w:rPr>
        <w:t>разработка отраслевой научно-технической программы «Функциональная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Pr="007120B2">
        <w:rPr>
          <w:rFonts w:ascii="Times New Roman" w:eastAsia="Times New Roman" w:hAnsi="Times New Roman"/>
          <w:bCs/>
          <w:sz w:val="30"/>
          <w:szCs w:val="30"/>
          <w:lang w:val="ru-RU"/>
        </w:rPr>
        <w:t>грамотность»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в рамках которой разрабатывается новое поколение образовательных стандартов общего среднего образования;</w:t>
      </w:r>
    </w:p>
    <w:p w14:paraId="7E767495" w14:textId="77777777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внедряется </w:t>
      </w:r>
      <w:r w:rsidRPr="00821C9A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механизм независимой итоговой аттестации по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завершении обучения и воспитания на </w:t>
      </w:r>
      <w:r>
        <w:rPr>
          <w:rFonts w:ascii="Times New Roman" w:eastAsia="Times New Roman" w:hAnsi="Times New Roman"/>
          <w:bCs/>
          <w:sz w:val="30"/>
          <w:szCs w:val="30"/>
          <w:lang w:val="en-US"/>
        </w:rPr>
        <w:t>III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ступени общего среднего образования;</w:t>
      </w:r>
    </w:p>
    <w:p w14:paraId="216385D2" w14:textId="77777777" w:rsidR="0057316A" w:rsidRPr="00821C9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осуществляется </w:t>
      </w:r>
      <w:r w:rsidRPr="001810FA">
        <w:rPr>
          <w:rFonts w:ascii="Times New Roman" w:eastAsia="Times New Roman" w:hAnsi="Times New Roman"/>
          <w:bCs/>
          <w:sz w:val="30"/>
          <w:szCs w:val="30"/>
          <w:lang w:val="ru-RU"/>
        </w:rPr>
        <w:t>разработка и внедрение индикаторов качества, позволяющих определить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Pr="001810FA">
        <w:rPr>
          <w:rFonts w:ascii="Times New Roman" w:eastAsia="Times New Roman" w:hAnsi="Times New Roman"/>
          <w:bCs/>
          <w:sz w:val="30"/>
          <w:szCs w:val="30"/>
          <w:lang w:val="ru-RU"/>
        </w:rPr>
        <w:t>эффективность деятельности УОСО, органов управления образованием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; </w:t>
      </w:r>
    </w:p>
    <w:p w14:paraId="02118F5A" w14:textId="312A7DB9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расширяется сеть классов 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педагогической, аграрной, спортивно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-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педагогической, военно-патриотической направленности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, принимаются меры по созданию</w:t>
      </w:r>
      <w:r w:rsidR="006D197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профильных классов инженерной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 иной направленности </w:t>
      </w:r>
      <w:r w:rsidRPr="00F77495">
        <w:rPr>
          <w:rFonts w:ascii="Times New Roman" w:eastAsia="Times New Roman" w:hAnsi="Times New Roman"/>
          <w:bCs/>
          <w:sz w:val="30"/>
          <w:szCs w:val="30"/>
          <w:lang w:val="ru-RU"/>
        </w:rPr>
        <w:t>в соответствии с востребованностью профессий на рынке труда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.</w:t>
      </w:r>
    </w:p>
    <w:p w14:paraId="2492F8D1" w14:textId="6F9AB13B" w:rsidR="006D1973" w:rsidRDefault="006D1973" w:rsidP="006D19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pacing w:val="-2"/>
          <w:sz w:val="30"/>
          <w:szCs w:val="30"/>
        </w:rPr>
        <w:t xml:space="preserve">С 2023/2024 учебного года </w:t>
      </w:r>
      <w:r>
        <w:rPr>
          <w:rFonts w:ascii="Times New Roman" w:hAnsi="Times New Roman"/>
          <w:bCs/>
          <w:spacing w:val="-2"/>
          <w:sz w:val="30"/>
          <w:szCs w:val="30"/>
          <w:lang w:val="ru-RU"/>
        </w:rPr>
        <w:t>начали</w:t>
      </w:r>
      <w:r>
        <w:rPr>
          <w:rFonts w:ascii="Times New Roman" w:hAnsi="Times New Roman"/>
          <w:bCs/>
          <w:spacing w:val="-2"/>
          <w:sz w:val="30"/>
          <w:szCs w:val="30"/>
        </w:rPr>
        <w:t xml:space="preserve"> функционировать классы инженерной направленности. </w:t>
      </w:r>
      <w:r>
        <w:rPr>
          <w:rFonts w:ascii="Times New Roman" w:hAnsi="Times New Roman"/>
          <w:sz w:val="30"/>
          <w:szCs w:val="30"/>
        </w:rPr>
        <w:t xml:space="preserve">Утверждена дорожная карта по развитию сети классов инженерной направленности. </w:t>
      </w:r>
    </w:p>
    <w:p w14:paraId="09FBD262" w14:textId="7CCCE64F" w:rsidR="006D1973" w:rsidRPr="006D1973" w:rsidRDefault="006D1973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7725BC">
        <w:rPr>
          <w:rFonts w:ascii="Times New Roman" w:eastAsia="Times New Roman" w:hAnsi="Times New Roman"/>
          <w:sz w:val="30"/>
          <w:szCs w:val="30"/>
          <w:lang w:val="ru-RU"/>
        </w:rPr>
        <w:t xml:space="preserve">Разработаны рекомендации по организации и проведению факультативных занятий в </w:t>
      </w:r>
      <w:r w:rsidRPr="007725BC">
        <w:rPr>
          <w:rFonts w:ascii="Times New Roman" w:eastAsia="Times New Roman" w:hAnsi="Times New Roman"/>
          <w:sz w:val="30"/>
          <w:szCs w:val="30"/>
          <w:lang w:val="en-US"/>
        </w:rPr>
        <w:t>STEM</w:t>
      </w:r>
      <w:r w:rsidRPr="007725BC">
        <w:rPr>
          <w:rFonts w:ascii="Times New Roman" w:eastAsia="Times New Roman" w:hAnsi="Times New Roman"/>
          <w:sz w:val="30"/>
          <w:szCs w:val="30"/>
          <w:lang w:val="ru-RU"/>
        </w:rPr>
        <w:t>-центрах учреждений общего среднего образования (размещены)</w:t>
      </w:r>
      <w:r w:rsidR="007725BC" w:rsidRPr="00FC5BBB">
        <w:rPr>
          <w:rFonts w:ascii="Times New Roman" w:eastAsia="Times New Roman" w:hAnsi="Times New Roman"/>
          <w:sz w:val="30"/>
          <w:szCs w:val="30"/>
          <w:lang w:val="ru-RU"/>
        </w:rPr>
        <w:t>.</w:t>
      </w:r>
    </w:p>
    <w:p w14:paraId="76B51CCD" w14:textId="197BD131" w:rsidR="0057316A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3.</w:t>
      </w:r>
      <w:r w:rsidRPr="00C24A58">
        <w:rPr>
          <w:rFonts w:ascii="Times New Roman" w:eastAsia="Times New Roman" w:hAnsi="Times New Roman"/>
          <w:b/>
          <w:sz w:val="30"/>
          <w:szCs w:val="30"/>
          <w:lang w:val="ru-RU"/>
        </w:rPr>
        <w:t>1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. </w:t>
      </w:r>
      <w:r w:rsidRPr="001F452B">
        <w:rPr>
          <w:rFonts w:ascii="Times New Roman" w:eastAsia="Times New Roman" w:hAnsi="Times New Roman"/>
          <w:b/>
          <w:sz w:val="30"/>
          <w:szCs w:val="30"/>
          <w:lang w:val="ru-RU"/>
        </w:rPr>
        <w:t>Корректировка учебных программ</w:t>
      </w:r>
    </w:p>
    <w:p w14:paraId="1D1ECBA7" w14:textId="77777777" w:rsidR="0057316A" w:rsidRPr="00A37004" w:rsidRDefault="0057316A" w:rsidP="0057316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</w:pPr>
      <w:r w:rsidRPr="002F1724">
        <w:rPr>
          <w:rFonts w:ascii="Times New Roman" w:hAnsi="Times New Roman"/>
          <w:sz w:val="30"/>
          <w:szCs w:val="30"/>
          <w:lang w:val="ru-RU"/>
        </w:rPr>
        <w:t>К началу 2023/2024 учебного года проведен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анализ и 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(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при необходимости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)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</w:t>
      </w:r>
      <w:r w:rsidRPr="00C24A5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ru-RU"/>
        </w:rPr>
        <w:t>корректировка действующих учебных программ по всем учебным предметам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 с точки зрения системности пред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ставления содержания учебных предметов в учебных программах, 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учета возрастных особенностей учащихся, а также в соответствии с требованиями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, </w:t>
      </w:r>
      <w:r w:rsidRPr="002F1724"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>установленными пунктами 8, 11 статьи 163 Кодекса об образовании</w:t>
      </w:r>
      <w:r>
        <w:rPr>
          <w:rFonts w:ascii="Times New Roman" w:eastAsia="Times New Roman" w:hAnsi="Times New Roman"/>
          <w:color w:val="000000"/>
          <w:sz w:val="30"/>
          <w:szCs w:val="30"/>
          <w:lang w:val="ru-RU" w:eastAsia="ru-RU"/>
        </w:rPr>
        <w:t xml:space="preserve">. </w:t>
      </w:r>
    </w:p>
    <w:p w14:paraId="417794B8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2F1724">
        <w:rPr>
          <w:rFonts w:ascii="Times New Roman" w:hAnsi="Times New Roman"/>
          <w:sz w:val="30"/>
          <w:szCs w:val="30"/>
          <w:lang w:val="ru-RU"/>
        </w:rPr>
        <w:t>Корректировка предусматривала:</w:t>
      </w:r>
    </w:p>
    <w:p w14:paraId="23912286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Pr="002F1724">
        <w:rPr>
          <w:rFonts w:ascii="Times New Roman" w:hAnsi="Times New Roman"/>
          <w:sz w:val="30"/>
          <w:szCs w:val="30"/>
          <w:lang w:val="ru-RU"/>
        </w:rPr>
        <w:t xml:space="preserve">сключение на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9B693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F1724">
        <w:rPr>
          <w:rFonts w:ascii="Times New Roman" w:hAnsi="Times New Roman"/>
          <w:sz w:val="30"/>
          <w:szCs w:val="30"/>
          <w:lang w:val="ru-RU"/>
        </w:rPr>
        <w:t>ступенях общего среднего образования сложных в научном отношении элементов содержания</w:t>
      </w:r>
      <w:r>
        <w:rPr>
          <w:rFonts w:ascii="Times New Roman" w:hAnsi="Times New Roman"/>
          <w:sz w:val="30"/>
          <w:szCs w:val="30"/>
          <w:lang w:val="ru-RU"/>
        </w:rPr>
        <w:t xml:space="preserve"> учебного предмета;</w:t>
      </w:r>
    </w:p>
    <w:p w14:paraId="11E633B1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lastRenderedPageBreak/>
        <w:t>р</w:t>
      </w:r>
      <w:r w:rsidRPr="002F1724">
        <w:rPr>
          <w:rFonts w:ascii="Times New Roman" w:hAnsi="Times New Roman"/>
          <w:sz w:val="30"/>
          <w:szCs w:val="30"/>
          <w:lang w:val="ru-RU"/>
        </w:rPr>
        <w:t>егулировку (сокращение) общего количества изучаемых понятий и объектов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14:paraId="4759CBF1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</w:t>
      </w:r>
      <w:r w:rsidRPr="002F1724">
        <w:rPr>
          <w:rFonts w:ascii="Times New Roman" w:hAnsi="Times New Roman"/>
          <w:sz w:val="30"/>
          <w:szCs w:val="30"/>
          <w:lang w:val="ru-RU"/>
        </w:rPr>
        <w:t>риентацию программных формулировок на удовлетворение познавательных интересов учащихся в соответствии с возрастом</w:t>
      </w:r>
      <w:r>
        <w:rPr>
          <w:rFonts w:ascii="Times New Roman" w:hAnsi="Times New Roman"/>
          <w:sz w:val="30"/>
          <w:szCs w:val="30"/>
          <w:lang w:val="ru-RU"/>
        </w:rPr>
        <w:t>;</w:t>
      </w:r>
    </w:p>
    <w:p w14:paraId="5AF1B0B2" w14:textId="77777777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в</w:t>
      </w:r>
      <w:r w:rsidRPr="002F1724">
        <w:rPr>
          <w:rFonts w:ascii="Times New Roman" w:hAnsi="Times New Roman"/>
          <w:sz w:val="30"/>
          <w:szCs w:val="30"/>
          <w:lang w:val="ru-RU"/>
        </w:rPr>
        <w:t>ключение программных формулировок, направленных на формирование традиционных ценностных установок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051475D5" w14:textId="157A0E63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При реализации образовательных программ общего среднего образования используются </w:t>
      </w:r>
      <w:r w:rsidR="00A53E34" w:rsidRPr="00FC5BBB">
        <w:rPr>
          <w:rFonts w:ascii="Times New Roman" w:hAnsi="Times New Roman"/>
          <w:sz w:val="30"/>
          <w:szCs w:val="30"/>
          <w:lang w:val="ru-RU"/>
        </w:rPr>
        <w:t>утвержденные Министерством образования в 2023 году</w:t>
      </w:r>
      <w:r w:rsidR="00A53E34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учебные программы по учебным предметам,</w:t>
      </w:r>
      <w:r w:rsidRPr="0054660F">
        <w:t xml:space="preserve"> </w:t>
      </w:r>
      <w:r w:rsidRPr="0054660F">
        <w:rPr>
          <w:rFonts w:ascii="Times New Roman" w:hAnsi="Times New Roman"/>
          <w:sz w:val="30"/>
          <w:szCs w:val="30"/>
          <w:lang w:val="ru-RU"/>
        </w:rPr>
        <w:t>кроме учебных программ по учебным предметам</w:t>
      </w:r>
      <w:r>
        <w:rPr>
          <w:rFonts w:ascii="Times New Roman" w:hAnsi="Times New Roman"/>
          <w:sz w:val="30"/>
          <w:szCs w:val="30"/>
          <w:lang w:val="ru-RU"/>
        </w:rPr>
        <w:t xml:space="preserve"> (</w:t>
      </w:r>
      <w:r w:rsidRPr="0054660F">
        <w:rPr>
          <w:rFonts w:ascii="Times New Roman" w:hAnsi="Times New Roman"/>
          <w:sz w:val="30"/>
          <w:szCs w:val="30"/>
          <w:lang w:val="ru-RU"/>
        </w:rPr>
        <w:t>модулям</w:t>
      </w:r>
      <w:r>
        <w:rPr>
          <w:rFonts w:ascii="Times New Roman" w:hAnsi="Times New Roman"/>
          <w:sz w:val="30"/>
          <w:szCs w:val="30"/>
          <w:lang w:val="ru-RU"/>
        </w:rPr>
        <w:t>)</w:t>
      </w:r>
      <w:r w:rsidRPr="0054660F">
        <w:rPr>
          <w:rFonts w:ascii="Times New Roman" w:hAnsi="Times New Roman"/>
          <w:sz w:val="30"/>
          <w:szCs w:val="30"/>
          <w:lang w:val="ru-RU"/>
        </w:rPr>
        <w:t>, содержание которых направлено на развитие способностей учащихся в области отдельных видов искусства</w:t>
      </w:r>
      <w:r>
        <w:rPr>
          <w:rFonts w:ascii="Times New Roman" w:hAnsi="Times New Roman"/>
          <w:sz w:val="30"/>
          <w:szCs w:val="30"/>
          <w:lang w:val="ru-RU"/>
        </w:rPr>
        <w:t xml:space="preserve">. По учебным предметам </w:t>
      </w:r>
      <w:r w:rsidRPr="0054660F">
        <w:rPr>
          <w:rFonts w:ascii="Times New Roman" w:hAnsi="Times New Roman"/>
          <w:sz w:val="30"/>
          <w:szCs w:val="30"/>
          <w:lang w:val="ru-RU"/>
        </w:rPr>
        <w:t>(модулям), содержание которых направлено на развитие способностей учащихся в области отдельных видов искусства</w:t>
      </w:r>
      <w:r>
        <w:rPr>
          <w:rFonts w:ascii="Times New Roman" w:hAnsi="Times New Roman"/>
          <w:sz w:val="30"/>
          <w:szCs w:val="30"/>
          <w:lang w:val="ru-RU"/>
        </w:rPr>
        <w:t>, используются учебные программы, утвержденные Министерством культуры.</w:t>
      </w:r>
    </w:p>
    <w:p w14:paraId="7D281C24" w14:textId="1BDD8AD6" w:rsidR="0057316A" w:rsidRPr="00A54A31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  <w:lang w:val="ru-RU"/>
        </w:rPr>
      </w:pPr>
      <w:r w:rsidRPr="00DD2570">
        <w:rPr>
          <w:rFonts w:ascii="Times New Roman" w:hAnsi="Times New Roman"/>
          <w:b/>
          <w:iCs/>
          <w:color w:val="000000" w:themeColor="text1"/>
          <w:sz w:val="30"/>
          <w:szCs w:val="30"/>
          <w:lang w:eastAsia="be-BY"/>
        </w:rPr>
        <w:t>Учебные программы</w:t>
      </w:r>
      <w:r w:rsidRPr="00D4536F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по всем учебным предметам для каждого класса размещены на национальном образовательном портале</w:t>
      </w:r>
      <w:r w:rsidRPr="00D4536F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>:</w:t>
      </w:r>
      <w:r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8" w:history="1">
        <w:r w:rsidRPr="00CA1FF9">
          <w:rPr>
            <w:rStyle w:val="a9"/>
            <w:rFonts w:ascii="Times New Roman" w:hAnsi="Times New Roman"/>
            <w:i/>
            <w:sz w:val="30"/>
            <w:szCs w:val="30"/>
            <w:lang w:val="ru-RU" w:eastAsia="be-BY"/>
          </w:rPr>
          <w:t>https://adu.by/</w:t>
        </w:r>
      </w:hyperlink>
      <w:r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AF1E4A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Главная / 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Образовательный процесс. 2023/2024 учебный год</w:t>
      </w:r>
      <w:r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 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/ Общее среднее образование / </w:t>
      </w:r>
      <w:hyperlink r:id="rId9" w:history="1"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IV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;</w:t>
      </w:r>
      <w:r w:rsidRPr="00A54A31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 </w:t>
      </w:r>
      <w:hyperlink r:id="rId10" w:history="1"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V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XI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A54A31">
        <w:rPr>
          <w:rFonts w:ascii="Times New Roman" w:hAnsi="Times New Roman"/>
          <w:bCs/>
          <w:i/>
          <w:sz w:val="30"/>
          <w:szCs w:val="30"/>
          <w:lang w:val="ru-RU"/>
        </w:rPr>
        <w:t>.</w:t>
      </w:r>
    </w:p>
    <w:p w14:paraId="4502EBEE" w14:textId="04712C81" w:rsidR="00C95A15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val="ru-RU" w:eastAsia="ru-RU"/>
        </w:rPr>
        <w:t>Информируем, что в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ходе работы по корректировке учебной программы по учебному предмету «Биология» учителями биологии высказано мнение о неравномерном распределении учебного материала в учебных программах для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классов.</w:t>
      </w:r>
      <w:r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С учетом того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, что единая позиция по данному вопросу выработана не была, Министерством образования принято решение о предоставлении права учителям биологии, работающим в 2023/2024 учебном году в </w:t>
      </w:r>
      <w:r w:rsidRPr="0094778E">
        <w:rPr>
          <w:rFonts w:ascii="Times New Roman" w:eastAsiaTheme="minorEastAsia" w:hAnsi="Times New Roman"/>
          <w:sz w:val="30"/>
          <w:szCs w:val="30"/>
          <w:lang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</w:t>
      </w:r>
      <w:r w:rsidRPr="0094778E">
        <w:rPr>
          <w:rFonts w:ascii="Times New Roman" w:eastAsiaTheme="minorEastAsia" w:hAnsi="Times New Roman"/>
          <w:sz w:val="30"/>
          <w:szCs w:val="30"/>
          <w:lang w:eastAsia="ru-RU"/>
        </w:rPr>
        <w:t>класс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е (базовый и повышенный уро</w:t>
      </w:r>
      <w:r w:rsidRPr="00FC5BBB">
        <w:rPr>
          <w:rFonts w:ascii="Times New Roman" w:eastAsiaTheme="minorEastAsia" w:hAnsi="Times New Roman"/>
          <w:sz w:val="30"/>
          <w:szCs w:val="30"/>
          <w:lang w:eastAsia="ru-RU"/>
        </w:rPr>
        <w:t>в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ни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), самостоятельно изменять порядок изучения тем, в том числе перераспределять изучение отдельных тем между классами.</w:t>
      </w:r>
      <w:r w:rsidRPr="00752F6F">
        <w:rPr>
          <w:rFonts w:ascii="Times New Roman" w:eastAsiaTheme="minorEastAsia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В случае таких изменений до </w:t>
      </w:r>
      <w:r w:rsidR="00FC5BBB">
        <w:rPr>
          <w:rFonts w:ascii="Times New Roman" w:eastAsiaTheme="minorEastAsia" w:hAnsi="Times New Roman"/>
          <w:sz w:val="30"/>
          <w:szCs w:val="30"/>
          <w:lang w:val="ru-RU" w:eastAsia="ru-RU"/>
        </w:rPr>
        <w:t>1</w:t>
      </w:r>
      <w:r w:rsidR="00A53E34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сентября </w:t>
      </w:r>
      <w:r w:rsidRPr="00FC5BBB">
        <w:rPr>
          <w:rFonts w:ascii="Times New Roman" w:eastAsiaTheme="minorEastAsia" w:hAnsi="Times New Roman"/>
          <w:sz w:val="30"/>
          <w:szCs w:val="30"/>
          <w:lang w:eastAsia="ru-RU"/>
        </w:rPr>
        <w:t>2023</w:t>
      </w:r>
      <w:r w:rsidR="00A53E34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г.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должно быть составлено и утверждено в установленном порядке календарно-тематическое планирование по учебному предмету «Биология» для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 классов.</w:t>
      </w:r>
    </w:p>
    <w:p w14:paraId="1C21D9A3" w14:textId="1BFB100E" w:rsidR="00C95A15" w:rsidRPr="001B4E08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Считаем необходимым в 2023/2024 учебном году взять на контроль изучение учебного предмета «Биология» в Х классе, обеспечив методическое сопровождение разработки учителями календарно-тематического планирования на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</w:t>
      </w:r>
      <w:r w:rsidR="00642FE2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 его реализацию, проведение мониторинговых мероприятий качества преподавания</w:t>
      </w:r>
      <w:r w:rsidR="00642FE2">
        <w:rPr>
          <w:rFonts w:ascii="Times New Roman" w:eastAsiaTheme="minorEastAsia" w:hAnsi="Times New Roman"/>
          <w:sz w:val="30"/>
          <w:szCs w:val="30"/>
          <w:lang w:val="ru-RU" w:eastAsia="ru-RU"/>
        </w:rPr>
        <w:t xml:space="preserve"> </w:t>
      </w:r>
      <w:r w:rsidR="00642FE2" w:rsidRPr="00FC5BBB">
        <w:rPr>
          <w:rFonts w:ascii="Times New Roman" w:eastAsiaTheme="minorEastAsia" w:hAnsi="Times New Roman"/>
          <w:sz w:val="30"/>
          <w:szCs w:val="30"/>
          <w:lang w:val="ru-RU" w:eastAsia="ru-RU"/>
        </w:rPr>
        <w:t>этого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учебного предмета. </w:t>
      </w:r>
    </w:p>
    <w:p w14:paraId="59A70354" w14:textId="77777777" w:rsidR="00C95A15" w:rsidRDefault="00C95A15" w:rsidP="00C95A15">
      <w:pPr>
        <w:spacing w:after="0" w:line="240" w:lineRule="auto"/>
        <w:ind w:right="-284"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8D05C7">
        <w:rPr>
          <w:rFonts w:ascii="Times New Roman" w:eastAsiaTheme="minorEastAsia" w:hAnsi="Times New Roman"/>
          <w:b/>
          <w:sz w:val="30"/>
          <w:szCs w:val="30"/>
          <w:lang w:eastAsia="ru-RU"/>
        </w:rPr>
        <w:t>Обращаем внимание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, что координация работы и оказание методической помощи </w:t>
      </w:r>
      <w:bookmarkStart w:id="3" w:name="_Hlk143868901"/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учителям, которые внесли изменения в порядок изучения тем учебного предмета «Биология» в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–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XI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классах, поручено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>научно-методическому учреждению «Национальный институт образования» Министерства образования Республики Беларусь</w:t>
      </w:r>
      <w:bookmarkEnd w:id="3"/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. </w:t>
      </w:r>
    </w:p>
    <w:p w14:paraId="06CC824C" w14:textId="1A51135F" w:rsidR="0057316A" w:rsidRDefault="0057316A" w:rsidP="0057316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3.2</w:t>
      </w:r>
      <w:r w:rsidRPr="00BF5558">
        <w:rPr>
          <w:rFonts w:ascii="Times New Roman" w:hAnsi="Times New Roman"/>
          <w:b/>
          <w:bCs/>
          <w:sz w:val="30"/>
          <w:szCs w:val="30"/>
          <w:lang w:val="ru-RU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 </w:t>
      </w:r>
      <w:r w:rsidRPr="00213A6E">
        <w:rPr>
          <w:rFonts w:ascii="Times New Roman" w:hAnsi="Times New Roman"/>
          <w:b/>
          <w:bCs/>
          <w:sz w:val="30"/>
          <w:szCs w:val="30"/>
          <w:lang w:val="ru-RU"/>
        </w:rPr>
        <w:t>Учебные издания</w:t>
      </w:r>
    </w:p>
    <w:p w14:paraId="6EAF62C4" w14:textId="270AA56D" w:rsidR="0057316A" w:rsidRPr="00A54A31" w:rsidRDefault="0057316A" w:rsidP="0057316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ru-RU"/>
        </w:rPr>
      </w:pP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>В новом учебном году в образовательном процессе будут использоваться учебные издания, включенные в «Пералік вучэбных выданняў, якія прыгодныя для выкарыстання ў бібліятэчных фондах устаноў адукацыі, якія рэалізуюць адукацыйныя праграмы агульнай сярэдняй адукацыі, у 2023/2024 навучальным годзе» (утвержден Министром образования Республики Беларусь 6</w:t>
      </w:r>
      <w:r w:rsidR="00614EA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614EAF" w:rsidRPr="00FC5BBB">
        <w:rPr>
          <w:rFonts w:ascii="Times New Roman" w:hAnsi="Times New Roman"/>
          <w:color w:val="000000"/>
          <w:sz w:val="30"/>
          <w:szCs w:val="30"/>
          <w:lang w:val="ru-RU"/>
        </w:rPr>
        <w:t>марта</w:t>
      </w:r>
      <w:r w:rsidR="00614EA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2023 г.). Данный документ опубликован в бюллетене Министерства образования Республики Беларусь «Зборнік нарматыўных дакументаў» (№ 7, 2023), размещен на национальном образовательном портале: </w:t>
      </w:r>
      <w:hyperlink r:id="rId11" w:history="1">
        <w:r w:rsidRPr="003C4CA6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https://adu.by</w:t>
        </w:r>
      </w:hyperlink>
      <w:r w:rsidRPr="00D0084B">
        <w:rPr>
          <w:rFonts w:ascii="Times New Roman" w:hAnsi="Times New Roman"/>
          <w:i/>
          <w:color w:val="0070C0"/>
          <w:sz w:val="30"/>
          <w:szCs w:val="30"/>
          <w:u w:val="single"/>
          <w:lang w:val="ru-RU"/>
        </w:rPr>
        <w:t xml:space="preserve">/ </w:t>
      </w:r>
      <w:hyperlink r:id="rId12" w:history="1">
        <w:r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>Главная / О</w:t>
        </w:r>
        <w:r w:rsidRPr="00A54A31">
          <w:rPr>
            <w:rStyle w:val="a9"/>
            <w:rFonts w:ascii="Times New Roman" w:hAnsi="Times New Roman"/>
            <w:i/>
            <w:sz w:val="30"/>
            <w:szCs w:val="30"/>
            <w:lang w:val="ru-RU"/>
          </w:rPr>
          <w:t xml:space="preserve">бразовательный процесс. 2023/2024 учебный год / Общее среднее образование / </w:t>
        </w:r>
        <w:r w:rsidRPr="00A54A31">
          <w:rPr>
            <w:rStyle w:val="a9"/>
            <w:rFonts w:ascii="Times New Roman" w:hAnsi="Times New Roman"/>
            <w:b/>
            <w:i/>
            <w:sz w:val="30"/>
            <w:szCs w:val="30"/>
            <w:lang w:val="ru-RU"/>
          </w:rPr>
          <w:t>Перечни учебных изданий</w:t>
        </w:r>
      </w:hyperlink>
      <w:r w:rsidRPr="00A54A31">
        <w:rPr>
          <w:rFonts w:ascii="Times New Roman" w:hAnsi="Times New Roman"/>
          <w:sz w:val="30"/>
          <w:szCs w:val="30"/>
          <w:lang w:val="ru-RU"/>
        </w:rPr>
        <w:t>.</w:t>
      </w:r>
    </w:p>
    <w:p w14:paraId="596CEC24" w14:textId="77777777" w:rsidR="0057316A" w:rsidRPr="00CA4BF4" w:rsidRDefault="0057316A" w:rsidP="005731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CA4BF4">
        <w:rPr>
          <w:rFonts w:ascii="Times New Roman" w:hAnsi="Times New Roman"/>
          <w:color w:val="000000"/>
          <w:sz w:val="30"/>
          <w:szCs w:val="30"/>
          <w:lang w:val="ru-RU"/>
        </w:rPr>
        <w:t xml:space="preserve">Электронные версии учебных пособий размещены на национальном образовательном портале </w:t>
      </w:r>
      <w:r w:rsidRPr="00D0084B">
        <w:rPr>
          <w:rFonts w:ascii="Times New Roman" w:hAnsi="Times New Roman"/>
          <w:i/>
          <w:color w:val="0070C0"/>
          <w:sz w:val="30"/>
          <w:szCs w:val="30"/>
          <w:lang w:val="ru-RU"/>
        </w:rPr>
        <w:t>(</w:t>
      </w:r>
      <w:hyperlink r:id="rId13" w:history="1">
        <w:r w:rsidRPr="00D0084B">
          <w:rPr>
            <w:rFonts w:ascii="Times New Roman" w:hAnsi="Times New Roman"/>
            <w:i/>
            <w:color w:val="0070C0"/>
            <w:sz w:val="30"/>
            <w:szCs w:val="30"/>
            <w:u w:val="single"/>
            <w:lang w:val="ru-RU"/>
          </w:rPr>
          <w:t>http://e-padruchnik.adu.by</w:t>
        </w:r>
      </w:hyperlink>
      <w:r w:rsidRPr="00D0084B">
        <w:rPr>
          <w:rFonts w:ascii="Times New Roman" w:hAnsi="Times New Roman"/>
          <w:i/>
          <w:color w:val="0070C0"/>
          <w:sz w:val="30"/>
          <w:szCs w:val="30"/>
          <w:lang w:val="ru-RU"/>
        </w:rPr>
        <w:t>)</w:t>
      </w:r>
      <w:r w:rsidRPr="00CA4BF4">
        <w:rPr>
          <w:rFonts w:ascii="Times New Roman" w:hAnsi="Times New Roman"/>
          <w:i/>
          <w:color w:val="000000"/>
          <w:sz w:val="30"/>
          <w:szCs w:val="30"/>
          <w:lang w:val="ru-RU"/>
        </w:rPr>
        <w:t>.</w:t>
      </w:r>
    </w:p>
    <w:p w14:paraId="42AC137E" w14:textId="6600592B" w:rsidR="0057316A" w:rsidRPr="00744577" w:rsidRDefault="0057316A" w:rsidP="007445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</w:pPr>
      <w:r w:rsidRPr="00744577">
        <w:rPr>
          <w:rFonts w:ascii="Times New Roman" w:hAnsi="Times New Roman"/>
          <w:color w:val="000000"/>
          <w:sz w:val="30"/>
          <w:szCs w:val="30"/>
          <w:lang w:val="ru-RU"/>
        </w:rPr>
        <w:t xml:space="preserve">Рекомендации по работе с учебными пособиями размещены на национальном образовательном портале: </w:t>
      </w:r>
      <w:hyperlink r:id="rId14" w:history="1">
        <w:r w:rsidRPr="00744577">
          <w:rPr>
            <w:rStyle w:val="a9"/>
            <w:rFonts w:ascii="Times New Roman" w:hAnsi="Times New Roman"/>
            <w:i/>
            <w:sz w:val="30"/>
            <w:szCs w:val="30"/>
            <w:lang w:val="ru-RU" w:eastAsia="be-BY"/>
          </w:rPr>
          <w:t>https://adu.by/</w:t>
        </w:r>
      </w:hyperlink>
      <w:r w:rsidRPr="00744577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Главная /</w:t>
      </w:r>
      <w:r w:rsidRPr="00744577">
        <w:rPr>
          <w:rFonts w:ascii="Times New Roman" w:hAnsi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Образовательный процесс. 2023/2024 учебный год / Общее среднее образование / </w:t>
      </w:r>
      <w:hyperlink r:id="rId15" w:history="1"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Учебные предметы. 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</w:t>
        </w:r>
        <w:r w:rsidR="00793BCB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IV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 xml:space="preserve">; </w:t>
      </w:r>
      <w:hyperlink r:id="rId16" w:history="1"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Учебные предметы.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br/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V</w:t>
        </w:r>
        <w:r w:rsidR="00793BCB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>–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en-US" w:eastAsia="be-BY"/>
          </w:rPr>
          <w:t>XI</w:t>
        </w:r>
        <w:r w:rsidRPr="00744577">
          <w:rPr>
            <w:rStyle w:val="a9"/>
            <w:rFonts w:ascii="Times New Roman" w:hAnsi="Times New Roman"/>
            <w:b/>
            <w:i/>
            <w:sz w:val="30"/>
            <w:szCs w:val="30"/>
            <w:lang w:val="ru-RU" w:eastAsia="be-BY"/>
          </w:rPr>
          <w:t xml:space="preserve"> классы</w:t>
        </w:r>
      </w:hyperlink>
      <w:r w:rsidRPr="00744577">
        <w:rPr>
          <w:rFonts w:ascii="Times New Roman" w:hAnsi="Times New Roman"/>
          <w:i/>
          <w:color w:val="000000" w:themeColor="text1"/>
          <w:sz w:val="30"/>
          <w:szCs w:val="30"/>
          <w:lang w:val="ru-RU" w:eastAsia="be-BY"/>
        </w:rPr>
        <w:t>.</w:t>
      </w:r>
    </w:p>
    <w:p w14:paraId="512BB2FB" w14:textId="56E9EA2C" w:rsidR="001978B2" w:rsidRPr="001978B2" w:rsidRDefault="00744577" w:rsidP="001978B2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E4798">
        <w:rPr>
          <w:sz w:val="30"/>
          <w:szCs w:val="30"/>
        </w:rPr>
        <w:t>К 2023/2024 учебному году по инициативе Генеральной прокуратуры подготовлены учебные пособия «Геноцид белорусского народа в годы Великой Отечественной войны» с учетом в</w:t>
      </w:r>
      <w:r w:rsidR="001978B2">
        <w:rPr>
          <w:sz w:val="30"/>
          <w:szCs w:val="30"/>
        </w:rPr>
        <w:t>озрастных особенностей учащихся.</w:t>
      </w:r>
      <w:r w:rsidRPr="004E4798">
        <w:rPr>
          <w:sz w:val="30"/>
          <w:szCs w:val="30"/>
        </w:rPr>
        <w:t xml:space="preserve"> </w:t>
      </w:r>
      <w:r w:rsidR="001978B2" w:rsidRPr="001978B2">
        <w:rPr>
          <w:sz w:val="30"/>
          <w:szCs w:val="30"/>
        </w:rPr>
        <w:t xml:space="preserve">Пособия </w:t>
      </w:r>
      <w:r w:rsidR="001978B2">
        <w:rPr>
          <w:sz w:val="30"/>
          <w:szCs w:val="30"/>
        </w:rPr>
        <w:t>должны</w:t>
      </w:r>
      <w:r w:rsidR="001978B2" w:rsidRPr="001978B2">
        <w:rPr>
          <w:sz w:val="30"/>
          <w:szCs w:val="30"/>
        </w:rPr>
        <w:t xml:space="preserve"> использоваться при изучении учебных предметов «История Беларуси», «Всемирная история», «Белорусская литература», «Русская литература», «Искусство (отечественная и мировая художественная культура)», а именно вопросов, связанных с событиями Великой Отечественной войны.</w:t>
      </w:r>
    </w:p>
    <w:p w14:paraId="69152896" w14:textId="2293F54C" w:rsidR="00744577" w:rsidRPr="004E4798" w:rsidRDefault="00744577" w:rsidP="004E4798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E4798">
        <w:rPr>
          <w:sz w:val="30"/>
          <w:szCs w:val="30"/>
        </w:rPr>
        <w:t xml:space="preserve">Министерством образования впервые разработано отдельное инструктивно-методическое письмо </w:t>
      </w:r>
      <w:r w:rsidR="004E4798" w:rsidRPr="004E4798">
        <w:rPr>
          <w:sz w:val="30"/>
          <w:szCs w:val="30"/>
        </w:rPr>
        <w:t>«Об изучении в учреждениях общего среднего образования материалов о геноциде белорусского народа в годы Великой Отечественной войны»</w:t>
      </w:r>
    </w:p>
    <w:p w14:paraId="78049C65" w14:textId="2FFF3633" w:rsidR="003317F2" w:rsidRPr="001972DA" w:rsidRDefault="001978B2" w:rsidP="003317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1F4C96">
        <w:rPr>
          <w:rFonts w:ascii="Times New Roman" w:hAnsi="Times New Roman"/>
          <w:b/>
          <w:sz w:val="30"/>
          <w:szCs w:val="30"/>
        </w:rPr>
        <w:t>Особое внимание обраща</w:t>
      </w:r>
      <w:r w:rsidRPr="001F4C96">
        <w:rPr>
          <w:rFonts w:ascii="Times New Roman" w:hAnsi="Times New Roman"/>
          <w:b/>
          <w:sz w:val="30"/>
          <w:szCs w:val="30"/>
          <w:lang w:val="ru-RU"/>
        </w:rPr>
        <w:t>ем</w:t>
      </w:r>
      <w:r w:rsid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>на то</w:t>
      </w:r>
      <w:r w:rsidRPr="001F4C96">
        <w:rPr>
          <w:rFonts w:ascii="Times New Roman" w:hAnsi="Times New Roman"/>
          <w:sz w:val="30"/>
          <w:szCs w:val="30"/>
          <w:lang w:val="ru-RU"/>
        </w:rPr>
        <w:t>, что</w:t>
      </w:r>
      <w:r w:rsidRP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>в соответствии</w:t>
      </w:r>
      <w:r w:rsidR="001F4C96" w:rsidRPr="001F4C96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 xml:space="preserve">с </w:t>
      </w:r>
      <w:r w:rsidRPr="001F4C96">
        <w:rPr>
          <w:rFonts w:ascii="Times New Roman" w:hAnsi="Times New Roman"/>
          <w:sz w:val="30"/>
          <w:szCs w:val="30"/>
        </w:rPr>
        <w:t>Кодекс</w:t>
      </w:r>
      <w:r w:rsidR="00E63A8D">
        <w:rPr>
          <w:rFonts w:ascii="Times New Roman" w:hAnsi="Times New Roman"/>
          <w:sz w:val="30"/>
          <w:szCs w:val="30"/>
          <w:lang w:val="ru-RU"/>
        </w:rPr>
        <w:t>ом</w:t>
      </w:r>
      <w:r w:rsidRPr="001F4C96">
        <w:rPr>
          <w:rFonts w:ascii="Times New Roman" w:hAnsi="Times New Roman"/>
          <w:sz w:val="30"/>
          <w:szCs w:val="30"/>
        </w:rPr>
        <w:t xml:space="preserve"> об образовании</w:t>
      </w:r>
      <w:r w:rsidR="001F4C96" w:rsidRPr="001F4C96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1F4C96">
        <w:rPr>
          <w:rFonts w:ascii="Times New Roman" w:hAnsi="Times New Roman"/>
          <w:sz w:val="30"/>
          <w:szCs w:val="30"/>
        </w:rPr>
        <w:t>в образовательном процессе могут использоваться только учебные издания, допущенные Министерством образования Республики Беларусь, либо рекомендованные Национальным институтом образования.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 Использовать в образовательном процессе</w:t>
      </w:r>
      <w:r w:rsidR="003317F2" w:rsidRPr="003317F2">
        <w:rPr>
          <w:rFonts w:ascii="Times New Roman" w:hAnsi="Times New Roman"/>
          <w:sz w:val="30"/>
          <w:szCs w:val="30"/>
        </w:rPr>
        <w:t xml:space="preserve"> 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учебные пособия, </w:t>
      </w:r>
      <w:r w:rsidR="001F4C96" w:rsidRPr="003317F2">
        <w:rPr>
          <w:rFonts w:ascii="Times New Roman" w:hAnsi="Times New Roman"/>
          <w:sz w:val="30"/>
          <w:szCs w:val="30"/>
        </w:rPr>
        <w:t>не имеющие соответствующего грифа</w:t>
      </w:r>
      <w:r w:rsidR="001F4C96">
        <w:rPr>
          <w:rFonts w:ascii="Times New Roman" w:hAnsi="Times New Roman"/>
          <w:sz w:val="30"/>
          <w:szCs w:val="30"/>
          <w:lang w:val="ru-RU"/>
        </w:rPr>
        <w:t xml:space="preserve"> (в том числе и рабочие тетради),</w:t>
      </w:r>
      <w:r w:rsidR="001F4C96" w:rsidRPr="003317F2">
        <w:rPr>
          <w:rFonts w:ascii="Times New Roman" w:hAnsi="Times New Roman"/>
          <w:sz w:val="30"/>
          <w:szCs w:val="30"/>
        </w:rPr>
        <w:t xml:space="preserve"> </w:t>
      </w:r>
      <w:r w:rsidR="003317F2" w:rsidRPr="001F4C96">
        <w:rPr>
          <w:rFonts w:ascii="Times New Roman" w:hAnsi="Times New Roman"/>
          <w:b/>
          <w:sz w:val="30"/>
          <w:szCs w:val="30"/>
        </w:rPr>
        <w:t>категорически запрещено</w:t>
      </w:r>
      <w:r w:rsidR="003317F2" w:rsidRPr="003317F2">
        <w:rPr>
          <w:rFonts w:ascii="Times New Roman" w:hAnsi="Times New Roman"/>
          <w:sz w:val="30"/>
          <w:szCs w:val="30"/>
        </w:rPr>
        <w:t xml:space="preserve">. Задача методических служб от </w:t>
      </w:r>
      <w:r w:rsidR="003317F2">
        <w:rPr>
          <w:rFonts w:ascii="Times New Roman" w:hAnsi="Times New Roman"/>
          <w:sz w:val="30"/>
          <w:szCs w:val="30"/>
          <w:lang w:val="ru-RU"/>
        </w:rPr>
        <w:t xml:space="preserve">региональных институтов </w:t>
      </w:r>
      <w:r w:rsidR="001972DA">
        <w:rPr>
          <w:rFonts w:ascii="Times New Roman" w:hAnsi="Times New Roman"/>
          <w:sz w:val="30"/>
          <w:szCs w:val="30"/>
          <w:lang w:val="ru-RU"/>
        </w:rPr>
        <w:t xml:space="preserve">развития </w:t>
      </w:r>
      <w:r w:rsidR="003317F2">
        <w:rPr>
          <w:rFonts w:ascii="Times New Roman" w:hAnsi="Times New Roman"/>
          <w:sz w:val="30"/>
          <w:szCs w:val="30"/>
          <w:lang w:val="ru-RU"/>
        </w:rPr>
        <w:t>образования</w:t>
      </w:r>
      <w:r w:rsidR="003317F2" w:rsidRPr="003317F2">
        <w:rPr>
          <w:rFonts w:ascii="Times New Roman" w:hAnsi="Times New Roman"/>
          <w:sz w:val="30"/>
          <w:szCs w:val="30"/>
        </w:rPr>
        <w:t xml:space="preserve"> до учебно-методических кабинетов </w:t>
      </w:r>
      <w:r w:rsidR="00614EAF" w:rsidRPr="00FC5BBB">
        <w:rPr>
          <w:rFonts w:ascii="Times New Roman" w:hAnsi="Times New Roman"/>
          <w:sz w:val="30"/>
          <w:szCs w:val="30"/>
          <w:lang w:val="ru-RU"/>
        </w:rPr>
        <w:t>–</w:t>
      </w:r>
      <w:r w:rsidR="00614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7F2" w:rsidRPr="003317F2">
        <w:rPr>
          <w:rFonts w:ascii="Times New Roman" w:hAnsi="Times New Roman"/>
          <w:sz w:val="30"/>
          <w:szCs w:val="30"/>
        </w:rPr>
        <w:t xml:space="preserve">максимально раскрыть методический </w:t>
      </w:r>
      <w:r w:rsidR="003317F2" w:rsidRPr="003317F2">
        <w:rPr>
          <w:rFonts w:ascii="Times New Roman" w:hAnsi="Times New Roman"/>
          <w:sz w:val="30"/>
          <w:szCs w:val="30"/>
        </w:rPr>
        <w:lastRenderedPageBreak/>
        <w:t xml:space="preserve">потенциал </w:t>
      </w:r>
      <w:r w:rsidR="001972DA">
        <w:rPr>
          <w:rFonts w:ascii="Times New Roman" w:hAnsi="Times New Roman"/>
          <w:sz w:val="30"/>
          <w:szCs w:val="30"/>
        </w:rPr>
        <w:t xml:space="preserve">каждого учебника для педагогов, рассмотреть особенности </w:t>
      </w:r>
      <w:r w:rsidR="001972DA">
        <w:rPr>
          <w:rFonts w:ascii="Times New Roman" w:hAnsi="Times New Roman"/>
          <w:sz w:val="30"/>
          <w:szCs w:val="30"/>
          <w:lang w:val="ru-RU"/>
        </w:rPr>
        <w:t xml:space="preserve">учебника в учреждениях образования </w:t>
      </w:r>
      <w:r w:rsidR="001972DA">
        <w:rPr>
          <w:rFonts w:ascii="Times New Roman" w:hAnsi="Times New Roman"/>
          <w:sz w:val="30"/>
          <w:szCs w:val="30"/>
        </w:rPr>
        <w:t xml:space="preserve">на методических </w:t>
      </w:r>
      <w:r w:rsidR="001972DA">
        <w:rPr>
          <w:rFonts w:ascii="Times New Roman" w:hAnsi="Times New Roman"/>
          <w:sz w:val="30"/>
          <w:szCs w:val="30"/>
          <w:lang w:val="ru-RU"/>
        </w:rPr>
        <w:t>объединениях учителей.</w:t>
      </w:r>
    </w:p>
    <w:p w14:paraId="1532568E" w14:textId="139E3721" w:rsidR="00A81852" w:rsidRDefault="00254BC0" w:rsidP="00A81852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Постановлением Министерства образования от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16</w:t>
      </w:r>
      <w:r w:rsidR="00614EA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614EAF"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мая </w:t>
      </w:r>
      <w:r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2023</w:t>
      </w:r>
      <w:r w:rsidR="00006DF2" w:rsidRPr="00FC5BBB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г.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006DF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br/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№</w:t>
      </w:r>
      <w:r w:rsidR="00614EA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157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внесены изменения в типовые формы дневника учащегося </w:t>
      </w:r>
      <w:r w:rsidR="00A81852" w:rsidRPr="00A81852">
        <w:rPr>
          <w:rFonts w:ascii="Times New Roman" w:eastAsiaTheme="minorHAnsi" w:hAnsi="Times New Roman"/>
          <w:bCs/>
          <w:sz w:val="30"/>
          <w:szCs w:val="30"/>
          <w:lang w:val="ru-RU"/>
        </w:rPr>
        <w:t>III</w:t>
      </w:r>
      <w:r w:rsidR="00DC3FD8">
        <w:rPr>
          <w:rFonts w:ascii="Times New Roman" w:eastAsiaTheme="minorHAnsi" w:hAnsi="Times New Roman"/>
          <w:bCs/>
          <w:sz w:val="30"/>
          <w:szCs w:val="30"/>
          <w:lang w:val="ru-RU"/>
        </w:rPr>
        <w:t>–</w:t>
      </w:r>
      <w:r w:rsidR="00A81852" w:rsidRPr="00A81852">
        <w:rPr>
          <w:rFonts w:ascii="Times New Roman" w:eastAsiaTheme="minorHAnsi" w:hAnsi="Times New Roman"/>
          <w:bCs/>
          <w:sz w:val="30"/>
          <w:szCs w:val="30"/>
          <w:lang w:val="ru-RU"/>
        </w:rPr>
        <w:t xml:space="preserve">IV классов </w:t>
      </w:r>
      <w:r w:rsidR="00A81852">
        <w:rPr>
          <w:rFonts w:ascii="Times New Roman" w:eastAsiaTheme="minorHAnsi" w:hAnsi="Times New Roman"/>
          <w:bCs/>
          <w:sz w:val="30"/>
          <w:szCs w:val="30"/>
          <w:lang w:val="ru-RU"/>
        </w:rPr>
        <w:t xml:space="preserve">на русском и белорусском языках, </w:t>
      </w:r>
      <w:r w:rsidR="00A81852">
        <w:rPr>
          <w:rFonts w:ascii="Times New Roman" w:eastAsiaTheme="minorHAnsi" w:hAnsi="Times New Roman"/>
          <w:sz w:val="30"/>
          <w:szCs w:val="30"/>
          <w:lang w:val="ru-RU"/>
        </w:rPr>
        <w:t xml:space="preserve">V-XI классов на русском и белорусском языках, утвержденные постановлением Министерства образования от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17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августа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2022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г.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№ 267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. В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2023/2024 учебном году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в 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УОСО 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используются дневники учащихся, изданные полиграфическими предприятиями в 2023 году в соответствии с 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т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иповыми формами дневника учащегося, а также дневники учащихся, выпущенные в 2022 году по</w:t>
      </w:r>
      <w:r w:rsidR="00A81852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 </w:t>
      </w:r>
      <w:r w:rsidR="00A81852"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согласованию с Министерством образования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.</w:t>
      </w:r>
    </w:p>
    <w:p w14:paraId="163F333B" w14:textId="284361AC" w:rsidR="00A81852" w:rsidRDefault="00A81852" w:rsidP="00A81852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</w:pP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В случае </w:t>
      </w:r>
      <w:r w:rsidRPr="003F0EC3"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принятия учителем начальных классов решения о</w:t>
      </w:r>
      <w:r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 </w:t>
      </w:r>
      <w:r w:rsidRPr="003F0EC3">
        <w:rPr>
          <w:rStyle w:val="word-wrapper"/>
          <w:rFonts w:ascii="Times New Roman" w:hAnsi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</w:t>
      </w:r>
      <w:r w:rsidR="00DC3FD8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 xml:space="preserve">их </w:t>
      </w:r>
      <w:r w:rsidRPr="00141ECF">
        <w:rPr>
          <w:rStyle w:val="word-wrapper"/>
          <w:rFonts w:ascii="Times New Roman" w:hAnsi="Times New Roman"/>
          <w:color w:val="242424"/>
          <w:sz w:val="30"/>
          <w:szCs w:val="30"/>
          <w:lang w:val="ru-RU"/>
        </w:rPr>
        <w:t>заполнения считаем возможным использовать дневник учащегося для III–IV классов, утвержденный постановлением Министерства образования Республики Беларусь от 17 августа 2022 г. № 267 (в редакции от 16 мая 2023 г. № 157). Использование иных дневников (дневничков) учащихся недопустимо.</w:t>
      </w:r>
    </w:p>
    <w:p w14:paraId="7DB1CD4E" w14:textId="77777777" w:rsidR="00254BC0" w:rsidRPr="008828D2" w:rsidRDefault="00254BC0" w:rsidP="00254BC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</w:pPr>
      <w:r w:rsidRPr="00835E39">
        <w:rPr>
          <w:rFonts w:ascii="Times New Roman" w:hAnsi="Times New Roman"/>
          <w:b/>
          <w:bCs/>
          <w:iCs/>
          <w:color w:val="000000" w:themeColor="text1"/>
          <w:sz w:val="30"/>
          <w:szCs w:val="30"/>
          <w:lang w:val="ru-RU" w:eastAsia="be-BY"/>
        </w:rPr>
        <w:t>Обращаем внимание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 xml:space="preserve"> </w:t>
      </w:r>
      <w:r w:rsidRPr="00835E39">
        <w:rPr>
          <w:rFonts w:ascii="Times New Roman" w:hAnsi="Times New Roman"/>
          <w:b/>
          <w:bCs/>
          <w:iCs/>
          <w:color w:val="000000" w:themeColor="text1"/>
          <w:sz w:val="30"/>
          <w:szCs w:val="30"/>
          <w:lang w:val="ru-RU" w:eastAsia="be-BY"/>
        </w:rPr>
        <w:t xml:space="preserve">на раздел национального образовательного портала «Спрашивали – отвечаем» 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>(здесь можно задать вопрос и получить оперативно ответ специалиста</w:t>
      </w:r>
      <w:r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 xml:space="preserve"> по вопросам организации образовательного процесса, содержания учебников и учебных программ</w:t>
      </w:r>
      <w:r w:rsidRPr="00835E39">
        <w:rPr>
          <w:rFonts w:ascii="Times New Roman" w:hAnsi="Times New Roman"/>
          <w:iCs/>
          <w:color w:val="000000" w:themeColor="text1"/>
          <w:sz w:val="30"/>
          <w:szCs w:val="30"/>
          <w:lang w:val="ru-RU" w:eastAsia="be-BY"/>
        </w:rPr>
        <w:t>): https://adu.by/ Главная / Спрашивали – отвечаем.</w:t>
      </w:r>
    </w:p>
    <w:p w14:paraId="01649F6B" w14:textId="0BB20EDD" w:rsidR="008F5853" w:rsidRDefault="008F5853" w:rsidP="008F585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/>
          <w:b/>
          <w:sz w:val="30"/>
          <w:szCs w:val="30"/>
          <w:lang w:val="ru-RU"/>
        </w:rPr>
        <w:t>4. Контроль результатов учебной деятельности учащихся. Национальное исследование качества образования</w:t>
      </w:r>
    </w:p>
    <w:p w14:paraId="0C447E14" w14:textId="2A8220A8" w:rsidR="008F5853" w:rsidRDefault="00DC3FD8" w:rsidP="008F5853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С</w:t>
      </w:r>
      <w:r w:rsidR="008F5853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оставной частью образовательного процесса</w:t>
      </w:r>
      <w:r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является контроль результатов учебной деятельности учащихся</w:t>
      </w:r>
      <w:r w:rsidR="008F5853" w:rsidRPr="00FC5BBB">
        <w:rPr>
          <w:rFonts w:ascii="Times New Roman" w:eastAsia="Times New Roman" w:hAnsi="Times New Roman"/>
          <w:bCs/>
          <w:sz w:val="30"/>
          <w:szCs w:val="30"/>
          <w:lang w:val="ru-RU"/>
        </w:rPr>
        <w:t>,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благодаря которому реализуется обратная связь в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>обучени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 и воспитании.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От его правильной организации зависят эффективность управления 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образовательным </w:t>
      </w:r>
      <w:r w:rsidR="008F5853" w:rsidRPr="003F6F14">
        <w:rPr>
          <w:rFonts w:ascii="Times New Roman" w:eastAsia="Times New Roman" w:hAnsi="Times New Roman"/>
          <w:bCs/>
          <w:sz w:val="30"/>
          <w:szCs w:val="30"/>
          <w:lang w:val="ru-RU"/>
        </w:rPr>
        <w:t>процессом и его качество</w:t>
      </w:r>
      <w:r w:rsidR="008F5853">
        <w:rPr>
          <w:rFonts w:ascii="Times New Roman" w:eastAsia="Times New Roman" w:hAnsi="Times New Roman"/>
          <w:bCs/>
          <w:sz w:val="30"/>
          <w:szCs w:val="30"/>
          <w:lang w:val="ru-RU"/>
        </w:rPr>
        <w:t>.</w:t>
      </w:r>
    </w:p>
    <w:p w14:paraId="775B421C" w14:textId="1A74D49E" w:rsidR="008F5853" w:rsidRDefault="008F5853" w:rsidP="008F5853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Результаты р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>еспубликански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контрольны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>х</w:t>
      </w:r>
      <w:r w:rsidRPr="00A568FC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работ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централизованных экзаменов позволяют выявить направления совершенствования научно-методического обеспечения </w:t>
      </w:r>
      <w:r w:rsidRPr="00B56145">
        <w:rPr>
          <w:rFonts w:ascii="Times New Roman" w:hAnsi="Times New Roman"/>
          <w:sz w:val="30"/>
          <w:szCs w:val="30"/>
        </w:rPr>
        <w:t>для повышения качества образования.</w:t>
      </w:r>
    </w:p>
    <w:p w14:paraId="4ABE2E09" w14:textId="5D2B9363" w:rsidR="004E4169" w:rsidRPr="004E4169" w:rsidRDefault="004E4169" w:rsidP="004E4169">
      <w:pPr>
        <w:spacing w:after="0" w:line="240" w:lineRule="auto"/>
        <w:ind w:right="-1" w:firstLine="708"/>
        <w:jc w:val="both"/>
        <w:rPr>
          <w:rFonts w:ascii="Times New Roman" w:hAnsi="Times New Roman"/>
          <w:sz w:val="30"/>
          <w:szCs w:val="30"/>
        </w:rPr>
      </w:pPr>
      <w:r w:rsidRPr="004E4169">
        <w:rPr>
          <w:rFonts w:ascii="Times New Roman" w:hAnsi="Times New Roman"/>
          <w:sz w:val="30"/>
          <w:szCs w:val="30"/>
          <w:lang w:val="ru-RU"/>
        </w:rPr>
        <w:t xml:space="preserve">Практика проведения </w:t>
      </w:r>
      <w:r w:rsidRPr="004E4169">
        <w:rPr>
          <w:rFonts w:ascii="Times New Roman" w:hAnsi="Times New Roman"/>
          <w:sz w:val="30"/>
          <w:szCs w:val="30"/>
        </w:rPr>
        <w:t>республиканских контрольных работ</w:t>
      </w:r>
      <w:r w:rsidRPr="004E4169">
        <w:rPr>
          <w:rFonts w:ascii="Times New Roman" w:hAnsi="Times New Roman"/>
          <w:sz w:val="30"/>
          <w:szCs w:val="30"/>
          <w:lang w:val="ru-RU"/>
        </w:rPr>
        <w:t xml:space="preserve"> в 2023/2024 учебном году </w:t>
      </w:r>
      <w:r w:rsidRPr="00FC5BBB">
        <w:rPr>
          <w:rFonts w:ascii="Times New Roman" w:hAnsi="Times New Roman"/>
          <w:sz w:val="30"/>
          <w:szCs w:val="30"/>
          <w:lang w:val="ru-RU"/>
        </w:rPr>
        <w:t>сохранится</w:t>
      </w:r>
      <w:r w:rsidRPr="004E4169">
        <w:rPr>
          <w:rFonts w:ascii="Times New Roman" w:hAnsi="Times New Roman"/>
          <w:sz w:val="30"/>
          <w:szCs w:val="30"/>
          <w:lang w:val="ru-RU"/>
        </w:rPr>
        <w:t xml:space="preserve">. </w:t>
      </w:r>
      <w:r w:rsidRPr="004E4169">
        <w:rPr>
          <w:rFonts w:ascii="Times New Roman" w:hAnsi="Times New Roman"/>
          <w:sz w:val="30"/>
          <w:szCs w:val="30"/>
        </w:rPr>
        <w:t xml:space="preserve">Впервые будет проведена республиканская контрольная работа по истории Беларуси в </w:t>
      </w:r>
      <w:r w:rsidRPr="004E4169">
        <w:rPr>
          <w:rFonts w:ascii="Times New Roman" w:hAnsi="Times New Roman"/>
          <w:sz w:val="30"/>
          <w:szCs w:val="30"/>
          <w:lang w:val="en-US"/>
        </w:rPr>
        <w:t>XI</w:t>
      </w:r>
      <w:r w:rsidRPr="004E4169">
        <w:rPr>
          <w:rFonts w:ascii="Times New Roman" w:hAnsi="Times New Roman"/>
          <w:sz w:val="30"/>
          <w:szCs w:val="30"/>
        </w:rPr>
        <w:t xml:space="preserve"> классе, в которой примут участие все выпускники учреждений общего среднего образования. </w:t>
      </w:r>
    </w:p>
    <w:p w14:paraId="03042902" w14:textId="6E94EDBB" w:rsidR="008F5853" w:rsidRDefault="008F5853" w:rsidP="008F585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Индикатором качества образования в части формирования функциональной грамотности является национальное исследование </w:t>
      </w:r>
      <w:r>
        <w:rPr>
          <w:rFonts w:ascii="Times New Roman" w:hAnsi="Times New Roman"/>
          <w:sz w:val="30"/>
          <w:szCs w:val="30"/>
          <w:lang w:val="ru-RU"/>
        </w:rPr>
        <w:lastRenderedPageBreak/>
        <w:t>качества образования (</w:t>
      </w:r>
      <w:r w:rsidR="00CC0C40" w:rsidRPr="00FC5BBB">
        <w:rPr>
          <w:rFonts w:ascii="Times New Roman" w:hAnsi="Times New Roman"/>
          <w:sz w:val="30"/>
          <w:szCs w:val="30"/>
          <w:lang w:val="ru-RU"/>
        </w:rPr>
        <w:t>далее</w:t>
      </w:r>
      <w:r w:rsidR="00CC0C40">
        <w:rPr>
          <w:rFonts w:ascii="Times New Roman" w:hAnsi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/>
          <w:sz w:val="30"/>
          <w:szCs w:val="30"/>
          <w:lang w:val="ru-RU"/>
        </w:rPr>
        <w:t>НИКО), которое ставит своей целью проверку наличия таких знаний, умений и навыков, которые могут помочь учащимся в реальных жизненных ситуациях.</w:t>
      </w:r>
    </w:p>
    <w:p w14:paraId="51A5D684" w14:textId="27D2DE54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ноябре 2023 года планируется проведение национального исследования качества образования, в котором примут участие учащиеся Х класса.</w:t>
      </w:r>
    </w:p>
    <w:p w14:paraId="622366E9" w14:textId="77777777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НИКО направлено на проверку функциональной грамотности учащихся – способности, обеспечивающей эффективное функционирование человека в различных сферах жизнедеятельности.</w:t>
      </w:r>
    </w:p>
    <w:p w14:paraId="032FEB24" w14:textId="5FA7F768" w:rsidR="008F5853" w:rsidRDefault="008F5853" w:rsidP="008F58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Исследование включает выполнение диагностической работы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br/>
      </w:r>
      <w:r>
        <w:rPr>
          <w:rFonts w:ascii="Times New Roman" w:hAnsi="Times New Roman"/>
          <w:sz w:val="30"/>
          <w:szCs w:val="30"/>
        </w:rPr>
        <w:t xml:space="preserve">(в течение </w:t>
      </w:r>
      <w:r>
        <w:rPr>
          <w:rFonts w:ascii="Times New Roman" w:hAnsi="Times New Roman"/>
          <w:sz w:val="30"/>
          <w:szCs w:val="30"/>
          <w:lang w:val="ru-RU"/>
        </w:rPr>
        <w:t>90 минут</w:t>
      </w:r>
      <w:r>
        <w:rPr>
          <w:rFonts w:ascii="Times New Roman" w:hAnsi="Times New Roman"/>
          <w:sz w:val="30"/>
          <w:szCs w:val="30"/>
        </w:rPr>
        <w:t>), анкетирование учащихся и педагогических работников. Каждый учащийся (участник НИКО) получит вариант диагностической работы, содержащий задания по двум областям функциональной грамотности: читательской и математической либо естественно</w:t>
      </w:r>
      <w:r w:rsidR="00CC0C40" w:rsidRPr="00FC5BBB">
        <w:rPr>
          <w:rFonts w:ascii="Times New Roman" w:hAnsi="Times New Roman"/>
          <w:sz w:val="30"/>
          <w:szCs w:val="30"/>
          <w:lang w:val="ru-RU"/>
        </w:rPr>
        <w:t>-</w:t>
      </w:r>
      <w:r>
        <w:rPr>
          <w:rFonts w:ascii="Times New Roman" w:hAnsi="Times New Roman"/>
          <w:sz w:val="30"/>
          <w:szCs w:val="30"/>
        </w:rPr>
        <w:t>научной и финансовой. </w:t>
      </w:r>
    </w:p>
    <w:p w14:paraId="605C662B" w14:textId="77777777" w:rsidR="008F5853" w:rsidRDefault="008F5853" w:rsidP="008F5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Диагностическая работа будет направлена на проверку способностей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заданиях. </w:t>
      </w:r>
    </w:p>
    <w:p w14:paraId="53C87243" w14:textId="77777777" w:rsidR="008F5853" w:rsidRDefault="008F5853" w:rsidP="008F5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Актуальную информацию о подготовке к исследованию можно найти на национальном образовательном портале: </w:t>
      </w:r>
      <w:hyperlink r:id="rId17" w:history="1">
        <w:r>
          <w:rPr>
            <w:rStyle w:val="a9"/>
            <w:rFonts w:ascii="Times New Roman" w:eastAsia="Times New Roman" w:hAnsi="Times New Roman"/>
            <w:i/>
            <w:sz w:val="30"/>
            <w:szCs w:val="30"/>
            <w:lang w:eastAsia="ru-RU"/>
          </w:rPr>
          <w:t>https://adu.by</w:t>
        </w:r>
      </w:hyperlink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/ </w:t>
      </w:r>
      <w:hyperlink r:id="rId18" w:history="1">
        <w:r>
          <w:rPr>
            <w:rStyle w:val="a9"/>
            <w:rFonts w:ascii="Times New Roman" w:eastAsia="Times New Roman" w:hAnsi="Times New Roman"/>
            <w:i/>
            <w:sz w:val="30"/>
            <w:szCs w:val="30"/>
            <w:lang w:val="ru-RU" w:eastAsia="ru-RU"/>
          </w:rPr>
          <w:t xml:space="preserve">Главная / </w:t>
        </w:r>
        <w:r>
          <w:rPr>
            <w:rStyle w:val="a9"/>
            <w:rFonts w:ascii="Times New Roman" w:eastAsia="Times New Roman" w:hAnsi="Times New Roman"/>
            <w:b/>
            <w:i/>
            <w:sz w:val="30"/>
            <w:szCs w:val="30"/>
            <w:lang w:val="ru-RU" w:eastAsia="ru-RU"/>
          </w:rPr>
          <w:t>Н</w:t>
        </w:r>
        <w:r>
          <w:rPr>
            <w:rStyle w:val="a9"/>
            <w:rFonts w:ascii="Times New Roman" w:eastAsia="Times New Roman" w:hAnsi="Times New Roman"/>
            <w:b/>
            <w:i/>
            <w:sz w:val="30"/>
            <w:szCs w:val="30"/>
            <w:lang w:eastAsia="ru-RU"/>
          </w:rPr>
          <w:t>ациональное исследование качества образования (НИКО)</w:t>
        </w:r>
      </w:hyperlink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BD461BC" w14:textId="77777777" w:rsidR="008F5853" w:rsidRPr="00747BAC" w:rsidRDefault="008F5853" w:rsidP="00747BA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Тренировочные варианты диагностической работы будут </w:t>
      </w:r>
      <w:r w:rsidRPr="00747BAC">
        <w:rPr>
          <w:rFonts w:ascii="Times New Roman" w:hAnsi="Times New Roman"/>
          <w:sz w:val="30"/>
          <w:szCs w:val="30"/>
        </w:rPr>
        <w:t>размещены в начале 2023/2024 учебного года.</w:t>
      </w:r>
    </w:p>
    <w:p w14:paraId="1B578481" w14:textId="594BE75A" w:rsidR="00747BAC" w:rsidRPr="00747BAC" w:rsidRDefault="00747BAC" w:rsidP="00747B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5. </w:t>
      </w:r>
      <w:r w:rsidRPr="00747BAC">
        <w:rPr>
          <w:rFonts w:ascii="Times New Roman" w:hAnsi="Times New Roman"/>
          <w:b/>
          <w:bCs/>
          <w:sz w:val="30"/>
          <w:szCs w:val="30"/>
        </w:rPr>
        <w:t>Формирование культуры питания</w:t>
      </w:r>
    </w:p>
    <w:p w14:paraId="07830F86" w14:textId="1A660BF3" w:rsidR="00747BAC" w:rsidRPr="00747BAC" w:rsidRDefault="00747BAC" w:rsidP="00747BA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Н</w:t>
      </w:r>
      <w:r w:rsidRPr="00747BAC">
        <w:rPr>
          <w:rFonts w:ascii="Times New Roman" w:hAnsi="Times New Roman"/>
          <w:sz w:val="30"/>
          <w:szCs w:val="30"/>
        </w:rPr>
        <w:t xml:space="preserve">еобходимо </w:t>
      </w:r>
      <w:r>
        <w:rPr>
          <w:rFonts w:ascii="Times New Roman" w:hAnsi="Times New Roman"/>
          <w:sz w:val="30"/>
          <w:szCs w:val="30"/>
          <w:lang w:val="ru-RU"/>
        </w:rPr>
        <w:t xml:space="preserve">активизировать </w:t>
      </w:r>
      <w:r w:rsidRPr="00747BAC">
        <w:rPr>
          <w:rFonts w:ascii="Times New Roman" w:hAnsi="Times New Roman"/>
          <w:sz w:val="30"/>
          <w:szCs w:val="30"/>
        </w:rPr>
        <w:t>работу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747BAC">
        <w:rPr>
          <w:rFonts w:ascii="Times New Roman" w:hAnsi="Times New Roman"/>
          <w:sz w:val="30"/>
          <w:szCs w:val="30"/>
        </w:rPr>
        <w:t>по повышению уровня информированности обучающихся в области здорового питания. Этому способствуют как учебные занятия по учебным предметам, факультативные занятия, так и внеклассные мероприятия, в том числе и с участием родителей (законных представителей) обучающихся.</w:t>
      </w:r>
    </w:p>
    <w:p w14:paraId="0DC0659B" w14:textId="37B5AEED" w:rsidR="00747BAC" w:rsidRPr="00FC5BBB" w:rsidRDefault="00747BAC" w:rsidP="00747BAC">
      <w:pPr>
        <w:pStyle w:val="ConsPlusNormal"/>
        <w:ind w:firstLine="709"/>
        <w:jc w:val="both"/>
      </w:pPr>
      <w:r w:rsidRPr="005004EC">
        <w:t xml:space="preserve">Культура питания – это одна из составляющих правильного </w:t>
      </w:r>
      <w:r w:rsidR="001972DA">
        <w:t>и</w:t>
      </w:r>
      <w:r w:rsidRPr="005004EC">
        <w:t xml:space="preserve"> рационального питания</w:t>
      </w:r>
      <w:r w:rsidR="00D86341">
        <w:t>.</w:t>
      </w:r>
      <w:r w:rsidRPr="005004EC">
        <w:t xml:space="preserve"> Считаем необходимым акцентировать внимание учащихся </w:t>
      </w:r>
      <w:r w:rsidR="00CC0C40" w:rsidRPr="00FC5BBB">
        <w:t xml:space="preserve">на этом вопросе </w:t>
      </w:r>
      <w:r w:rsidRPr="00FC5BBB">
        <w:t xml:space="preserve">не только на учебных занятиях, но </w:t>
      </w:r>
      <w:r w:rsidR="00811926" w:rsidRPr="00FC5BBB">
        <w:t>и</w:t>
      </w:r>
      <w:r w:rsidRPr="00FC5BBB">
        <w:t xml:space="preserve"> на возможност</w:t>
      </w:r>
      <w:r w:rsidR="00811926" w:rsidRPr="00FC5BBB">
        <w:t>и</w:t>
      </w:r>
      <w:r w:rsidRPr="00FC5BBB">
        <w:t xml:space="preserve"> </w:t>
      </w:r>
      <w:r w:rsidRPr="00FC5BBB">
        <w:rPr>
          <w:b/>
        </w:rPr>
        <w:t>посещени</w:t>
      </w:r>
      <w:r w:rsidR="00811926" w:rsidRPr="00FC5BBB">
        <w:rPr>
          <w:b/>
        </w:rPr>
        <w:t>я</w:t>
      </w:r>
      <w:r w:rsidRPr="00FC5BBB">
        <w:rPr>
          <w:b/>
        </w:rPr>
        <w:t xml:space="preserve"> факультативных занятий</w:t>
      </w:r>
      <w:r w:rsidRPr="00FC5BBB">
        <w:t xml:space="preserve">, которые позволят более детально ознакомиться с основными принципами правильного питания, </w:t>
      </w:r>
      <w:r w:rsidR="00811926" w:rsidRPr="00FC5BBB">
        <w:t xml:space="preserve">получить представления о </w:t>
      </w:r>
      <w:r w:rsidRPr="00FC5BBB">
        <w:t>вредных и полезных продуктах, о негативных последствиях, возникающих при неправильном питании.</w:t>
      </w:r>
    </w:p>
    <w:p w14:paraId="2906962B" w14:textId="56194EF5" w:rsidR="00747BAC" w:rsidRPr="00FC5BBB" w:rsidRDefault="00747BAC" w:rsidP="00747BAC">
      <w:pPr>
        <w:pStyle w:val="ConsPlusNormal"/>
        <w:ind w:firstLine="709"/>
        <w:jc w:val="both"/>
      </w:pPr>
      <w:r w:rsidRPr="00FC5BBB">
        <w:t>На национальном образовательном портале (</w:t>
      </w:r>
      <w:hyperlink r:id="rId19" w:history="1">
        <w:r w:rsidRPr="00FC5BBB">
          <w:rPr>
            <w:rStyle w:val="a9"/>
            <w:rFonts w:eastAsia="Calibri"/>
            <w:lang w:val="en-US"/>
          </w:rPr>
          <w:t>https</w:t>
        </w:r>
        <w:r w:rsidRPr="00FC5BBB">
          <w:rPr>
            <w:rStyle w:val="a9"/>
            <w:rFonts w:eastAsia="Calibri"/>
          </w:rPr>
          <w:t>://adu.by</w:t>
        </w:r>
      </w:hyperlink>
      <w:r w:rsidRPr="00FC5BBB">
        <w:t>) размещены учебные программы факультативных занятий «По ступенькам правильного здорового питания» (</w:t>
      </w:r>
      <w:r w:rsidRPr="00FC5BBB">
        <w:rPr>
          <w:lang w:val="en-US"/>
        </w:rPr>
        <w:t>I</w:t>
      </w:r>
      <w:r w:rsidR="00811926" w:rsidRPr="00FC5BBB">
        <w:t>–</w:t>
      </w:r>
      <w:r w:rsidRPr="00FC5BBB">
        <w:rPr>
          <w:lang w:val="en-US"/>
        </w:rPr>
        <w:t>IV</w:t>
      </w:r>
      <w:r w:rsidRPr="00FC5BBB">
        <w:t xml:space="preserve"> классы), «Разговор о культуре здорового питания» (</w:t>
      </w:r>
      <w:r w:rsidRPr="00FC5BBB">
        <w:rPr>
          <w:lang w:val="en-US"/>
        </w:rPr>
        <w:t>V</w:t>
      </w:r>
      <w:r w:rsidR="00811926" w:rsidRPr="00FC5BBB">
        <w:t>–</w:t>
      </w:r>
      <w:r w:rsidRPr="00FC5BBB">
        <w:rPr>
          <w:lang w:val="en-US"/>
        </w:rPr>
        <w:t>IX</w:t>
      </w:r>
      <w:r w:rsidRPr="00FC5BBB">
        <w:t xml:space="preserve"> классы), которые должны </w:t>
      </w:r>
      <w:r w:rsidRPr="00FC5BBB">
        <w:lastRenderedPageBreak/>
        <w:t xml:space="preserve">использоваться при организации факультативных занятий по данному направлению. </w:t>
      </w:r>
    </w:p>
    <w:p w14:paraId="7CBBC58F" w14:textId="6D20BAC9" w:rsidR="00747BAC" w:rsidRPr="005004EC" w:rsidRDefault="00811926" w:rsidP="00747BAC">
      <w:pPr>
        <w:pStyle w:val="ConsPlusNormal"/>
        <w:ind w:firstLine="709"/>
        <w:jc w:val="both"/>
      </w:pPr>
      <w:r w:rsidRPr="00FC5BBB">
        <w:t>В</w:t>
      </w:r>
      <w:r w:rsidR="00747BAC" w:rsidRPr="00FC5BBB">
        <w:t>опросам культуры питания должны быть посвящены и внеклассные мероприятия, проводимые в учреждениях образования: «Здоровое питание</w:t>
      </w:r>
      <w:r w:rsidRPr="00FC5BBB">
        <w:t xml:space="preserve"> – </w:t>
      </w:r>
      <w:r w:rsidR="00747BAC" w:rsidRPr="00FC5BBB">
        <w:t>здоровая ж</w:t>
      </w:r>
      <w:r w:rsidR="00747BAC" w:rsidRPr="005004EC">
        <w:t>изнь», «Страна здорового питания», «Азбука здорового питания». Целесообразно предусмотреть проведение не только информационных классных часов, но и внеклассных мероприятий в форме викторин, квест-проектов, иных.</w:t>
      </w:r>
    </w:p>
    <w:p w14:paraId="1F62DA76" w14:textId="24417990" w:rsidR="005A29B9" w:rsidRDefault="00353713" w:rsidP="005A29B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6</w:t>
      </w:r>
      <w:r w:rsidR="005A29B9">
        <w:rPr>
          <w:b/>
          <w:sz w:val="30"/>
          <w:szCs w:val="30"/>
          <w:lang w:val="ru-RU"/>
        </w:rPr>
        <w:t>. Создание безопасных условий при организации образовательного и воспитательного процессов</w:t>
      </w:r>
    </w:p>
    <w:p w14:paraId="14F042E0" w14:textId="2E63AE58" w:rsidR="00601A6D" w:rsidRDefault="006D36E0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bookmarkStart w:id="4" w:name="_Hlk145086567"/>
      <w:r>
        <w:rPr>
          <w:sz w:val="30"/>
          <w:szCs w:val="30"/>
          <w:lang w:val="ru-RU"/>
        </w:rPr>
        <w:t xml:space="preserve">Постановлением Министерства образования Республики Беларусь от 3 августа </w:t>
      </w:r>
      <w:r w:rsidRPr="006D36E0">
        <w:rPr>
          <w:sz w:val="30"/>
          <w:szCs w:val="30"/>
          <w:lang w:val="ru-RU"/>
        </w:rPr>
        <w:t>2022</w:t>
      </w:r>
      <w:r>
        <w:rPr>
          <w:sz w:val="30"/>
          <w:szCs w:val="30"/>
          <w:lang w:val="ru-RU"/>
        </w:rPr>
        <w:t> </w:t>
      </w:r>
      <w:r w:rsidRPr="006D36E0">
        <w:rPr>
          <w:sz w:val="30"/>
          <w:szCs w:val="30"/>
          <w:lang w:val="ru-RU"/>
        </w:rPr>
        <w:t xml:space="preserve">г. </w:t>
      </w:r>
      <w:r>
        <w:rPr>
          <w:sz w:val="30"/>
          <w:szCs w:val="30"/>
          <w:lang w:val="ru-RU"/>
        </w:rPr>
        <w:t>№ </w:t>
      </w:r>
      <w:r w:rsidRPr="006D36E0">
        <w:rPr>
          <w:sz w:val="30"/>
          <w:szCs w:val="30"/>
          <w:lang w:val="ru-RU"/>
        </w:rPr>
        <w:t>227</w:t>
      </w:r>
      <w:r>
        <w:rPr>
          <w:sz w:val="30"/>
          <w:szCs w:val="30"/>
          <w:lang w:val="ru-RU"/>
        </w:rPr>
        <w:t xml:space="preserve"> </w:t>
      </w:r>
      <w:bookmarkEnd w:id="4"/>
      <w:r>
        <w:rPr>
          <w:sz w:val="30"/>
          <w:szCs w:val="30"/>
          <w:lang w:val="ru-RU"/>
        </w:rPr>
        <w:t>утверждены</w:t>
      </w:r>
      <w:r w:rsidR="00601A6D">
        <w:rPr>
          <w:sz w:val="30"/>
          <w:szCs w:val="30"/>
          <w:lang w:val="ru-RU"/>
        </w:rPr>
        <w:t>:</w:t>
      </w:r>
    </w:p>
    <w:p w14:paraId="6B566160" w14:textId="77777777" w:rsidR="00601A6D" w:rsidRDefault="006D36E0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D36E0">
        <w:rPr>
          <w:sz w:val="30"/>
          <w:szCs w:val="30"/>
        </w:rPr>
        <w:t>Правила </w:t>
      </w:r>
      <w:bookmarkStart w:id="5" w:name="_Hlk141103904"/>
      <w:r w:rsidRPr="006D36E0">
        <w:rPr>
          <w:sz w:val="30"/>
          <w:szCs w:val="30"/>
        </w:rPr>
        <w:t>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образования;</w:t>
      </w:r>
      <w:r w:rsidRPr="006D36E0">
        <w:rPr>
          <w:sz w:val="30"/>
          <w:szCs w:val="30"/>
          <w:lang w:val="ru-RU"/>
        </w:rPr>
        <w:t xml:space="preserve"> </w:t>
      </w:r>
      <w:bookmarkEnd w:id="5"/>
    </w:p>
    <w:p w14:paraId="165013F9" w14:textId="671352A5" w:rsidR="006D36E0" w:rsidRDefault="006D36E0" w:rsidP="004E41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D36E0">
        <w:rPr>
          <w:sz w:val="30"/>
          <w:szCs w:val="30"/>
          <w:lang w:val="ru-RU"/>
        </w:rPr>
        <w:t>Правила расследования и учета несчастных случаев, произошедших с обучающимися при освоении содержания образовательных программ, с воспитанниками при реализации программ воспитания</w:t>
      </w:r>
      <w:r>
        <w:rPr>
          <w:sz w:val="30"/>
          <w:szCs w:val="30"/>
          <w:lang w:val="ru-RU"/>
        </w:rPr>
        <w:t>.</w:t>
      </w:r>
    </w:p>
    <w:p w14:paraId="20DD8B95" w14:textId="70DA54BA" w:rsidR="00FB73E5" w:rsidRPr="00FB73E5" w:rsidRDefault="00121D56" w:rsidP="004E41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Напоминаем</w:t>
      </w:r>
      <w:r w:rsidR="002924BA" w:rsidRPr="00974F8A">
        <w:rPr>
          <w:b/>
          <w:bCs/>
          <w:sz w:val="30"/>
          <w:szCs w:val="30"/>
          <w:lang w:val="ru-RU"/>
        </w:rPr>
        <w:t xml:space="preserve">, </w:t>
      </w:r>
      <w:r w:rsidR="00FB73E5" w:rsidRPr="00006DF2">
        <w:rPr>
          <w:sz w:val="30"/>
          <w:szCs w:val="30"/>
          <w:lang w:val="ru-RU"/>
        </w:rPr>
        <w:t>что</w:t>
      </w:r>
      <w:r w:rsidR="00FB73E5">
        <w:rPr>
          <w:sz w:val="30"/>
          <w:szCs w:val="30"/>
          <w:lang w:val="ru-RU"/>
        </w:rPr>
        <w:t xml:space="preserve"> в УОСО</w:t>
      </w:r>
      <w:r w:rsidR="00FB73E5" w:rsidRPr="00FB73E5">
        <w:rPr>
          <w:sz w:val="30"/>
          <w:szCs w:val="30"/>
          <w:lang w:val="ru-RU"/>
        </w:rPr>
        <w:t xml:space="preserve"> </w:t>
      </w:r>
      <w:bookmarkStart w:id="6" w:name="_Hlk141105486"/>
      <w:r w:rsidR="00FB73E5" w:rsidRPr="00FB73E5">
        <w:rPr>
          <w:sz w:val="30"/>
          <w:szCs w:val="30"/>
          <w:lang w:val="ru-RU"/>
        </w:rPr>
        <w:t xml:space="preserve">на основании Правил </w:t>
      </w:r>
      <w:bookmarkStart w:id="7" w:name="_Hlk141105550"/>
      <w:r w:rsidR="00FB73E5" w:rsidRPr="00FB73E5">
        <w:rPr>
          <w:sz w:val="30"/>
          <w:szCs w:val="30"/>
        </w:rPr>
        <w:t>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bookmarkEnd w:id="6"/>
      <w:r w:rsidR="002924BA">
        <w:rPr>
          <w:sz w:val="30"/>
          <w:szCs w:val="30"/>
          <w:lang w:val="ru-RU"/>
        </w:rPr>
        <w:t xml:space="preserve"> </w:t>
      </w:r>
      <w:bookmarkEnd w:id="7"/>
      <w:r w:rsidR="002924BA">
        <w:rPr>
          <w:sz w:val="30"/>
          <w:szCs w:val="30"/>
          <w:lang w:val="ru-RU"/>
        </w:rPr>
        <w:t xml:space="preserve">с </w:t>
      </w:r>
      <w:r w:rsidR="00FB73E5" w:rsidRPr="00FB73E5">
        <w:rPr>
          <w:sz w:val="30"/>
          <w:szCs w:val="30"/>
          <w:lang w:val="ru-RU"/>
        </w:rPr>
        <w:t>учетом особенностей традиций, социума и возможностей педагогического коллектива:</w:t>
      </w:r>
    </w:p>
    <w:p w14:paraId="338A8BFE" w14:textId="77777777" w:rsidR="00FB73E5" w:rsidRPr="00974F8A" w:rsidRDefault="00FB73E5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974F8A">
        <w:rPr>
          <w:sz w:val="30"/>
          <w:szCs w:val="30"/>
          <w:lang w:val="ru-RU"/>
        </w:rPr>
        <w:t xml:space="preserve">разрабатываются, актуализируются при необходимости </w:t>
      </w:r>
      <w:bookmarkStart w:id="8" w:name="_Hlk141165642"/>
      <w:r w:rsidRPr="00C1736E">
        <w:rPr>
          <w:b/>
          <w:bCs/>
          <w:sz w:val="30"/>
          <w:szCs w:val="30"/>
          <w:lang w:val="ru-RU"/>
        </w:rPr>
        <w:t>локальные правовые акты</w:t>
      </w:r>
      <w:r w:rsidRPr="00974F8A">
        <w:rPr>
          <w:sz w:val="30"/>
          <w:szCs w:val="30"/>
          <w:lang w:val="ru-RU"/>
        </w:rPr>
        <w:t xml:space="preserve">, </w:t>
      </w:r>
      <w:bookmarkStart w:id="9" w:name="_Hlk141170281"/>
      <w:r w:rsidRPr="00974F8A">
        <w:rPr>
          <w:sz w:val="30"/>
          <w:szCs w:val="30"/>
          <w:lang w:val="ru-RU"/>
        </w:rPr>
        <w:t>регламентирующие безопасную организацию образовательного процесса и воспитательной работы во внеучебное время</w:t>
      </w:r>
      <w:bookmarkEnd w:id="9"/>
      <w:r w:rsidRPr="00974F8A">
        <w:rPr>
          <w:sz w:val="30"/>
          <w:szCs w:val="30"/>
          <w:lang w:val="ru-RU"/>
        </w:rPr>
        <w:t>;</w:t>
      </w:r>
      <w:bookmarkEnd w:id="8"/>
    </w:p>
    <w:p w14:paraId="2B5215E6" w14:textId="5732C56E" w:rsidR="00FB73E5" w:rsidRDefault="00FB73E5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B73E5">
        <w:rPr>
          <w:sz w:val="30"/>
          <w:szCs w:val="30"/>
          <w:lang w:val="ru-RU"/>
        </w:rPr>
        <w:t>осуществляется контроль и оценка результативности мер с использованием критериев и показателей, позволяющих оценить их эффективность по обеспечению безопасности организации образовательного процесса и воспитательной работы во внеучебное время</w:t>
      </w:r>
      <w:r w:rsidR="00601A6D">
        <w:rPr>
          <w:sz w:val="30"/>
          <w:szCs w:val="30"/>
          <w:lang w:val="ru-RU"/>
        </w:rPr>
        <w:t>.</w:t>
      </w:r>
    </w:p>
    <w:p w14:paraId="51CCFAE1" w14:textId="59C63A34" w:rsidR="00601A6D" w:rsidRDefault="00601A6D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601A6D">
        <w:rPr>
          <w:sz w:val="30"/>
          <w:szCs w:val="30"/>
        </w:rPr>
        <w:t>Правила безопасности организации образовательного</w:t>
      </w:r>
      <w:r w:rsidR="00811926">
        <w:rPr>
          <w:sz w:val="30"/>
          <w:szCs w:val="30"/>
          <w:lang w:val="ru-RU"/>
        </w:rPr>
        <w:t xml:space="preserve"> </w:t>
      </w:r>
      <w:r w:rsidR="00811926" w:rsidRPr="00FC5BBB">
        <w:rPr>
          <w:sz w:val="30"/>
          <w:szCs w:val="30"/>
          <w:lang w:val="ru-RU"/>
        </w:rPr>
        <w:t xml:space="preserve">и </w:t>
      </w:r>
      <w:r w:rsidR="00811926" w:rsidRPr="00FC5BBB">
        <w:rPr>
          <w:sz w:val="30"/>
          <w:szCs w:val="30"/>
        </w:rPr>
        <w:t>воспитательного</w:t>
      </w:r>
      <w:r w:rsidRPr="00FC5BBB">
        <w:rPr>
          <w:sz w:val="30"/>
          <w:szCs w:val="30"/>
        </w:rPr>
        <w:t xml:space="preserve"> процесс</w:t>
      </w:r>
      <w:r w:rsidR="00811926" w:rsidRPr="00FC5BBB">
        <w:rPr>
          <w:sz w:val="30"/>
          <w:szCs w:val="30"/>
          <w:lang w:val="ru-RU"/>
        </w:rPr>
        <w:t>ов</w:t>
      </w:r>
      <w:r w:rsidRPr="00601A6D">
        <w:rPr>
          <w:sz w:val="30"/>
          <w:szCs w:val="30"/>
        </w:rPr>
        <w:t xml:space="preserve"> при реализации образовательных программ общего среднего образования обязательны для применения в </w:t>
      </w:r>
      <w:r>
        <w:rPr>
          <w:sz w:val="30"/>
          <w:szCs w:val="30"/>
          <w:lang w:val="ru-RU"/>
        </w:rPr>
        <w:t>УОСО</w:t>
      </w:r>
      <w:r w:rsidRPr="00601A6D">
        <w:rPr>
          <w:sz w:val="30"/>
          <w:szCs w:val="30"/>
        </w:rPr>
        <w:t>, иных учреждениях образования, реализующих образовательные программы общего среднего образования, в том числе в специальных учебно-воспитательных учреждениях</w:t>
      </w:r>
      <w:r>
        <w:rPr>
          <w:sz w:val="30"/>
          <w:szCs w:val="30"/>
          <w:lang w:val="ru-RU"/>
        </w:rPr>
        <w:t>.</w:t>
      </w:r>
    </w:p>
    <w:p w14:paraId="4B7DCC48" w14:textId="4829D0DA" w:rsidR="007D67AB" w:rsidRDefault="007D67AB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К </w:t>
      </w:r>
      <w:r w:rsidRPr="009473C3">
        <w:rPr>
          <w:b/>
          <w:bCs/>
          <w:sz w:val="30"/>
          <w:szCs w:val="30"/>
          <w:lang w:val="ru-RU"/>
        </w:rPr>
        <w:t>локальным правовым актам</w:t>
      </w:r>
      <w:r w:rsidR="009473C3">
        <w:rPr>
          <w:sz w:val="30"/>
          <w:szCs w:val="30"/>
          <w:lang w:val="ru-RU"/>
        </w:rPr>
        <w:t>,</w:t>
      </w:r>
      <w:r w:rsidR="009473C3" w:rsidRPr="009473C3">
        <w:t xml:space="preserve"> </w:t>
      </w:r>
      <w:r w:rsidR="009473C3" w:rsidRPr="009473C3">
        <w:rPr>
          <w:sz w:val="30"/>
          <w:szCs w:val="30"/>
          <w:lang w:val="ru-RU"/>
        </w:rPr>
        <w:t>регламентирующи</w:t>
      </w:r>
      <w:r w:rsidR="009473C3">
        <w:rPr>
          <w:sz w:val="30"/>
          <w:szCs w:val="30"/>
          <w:lang w:val="ru-RU"/>
        </w:rPr>
        <w:t>м</w:t>
      </w:r>
      <w:r w:rsidR="009473C3" w:rsidRPr="009473C3">
        <w:rPr>
          <w:sz w:val="30"/>
          <w:szCs w:val="30"/>
          <w:lang w:val="ru-RU"/>
        </w:rPr>
        <w:t xml:space="preserve"> безопасную организацию образовательного процесса и воспитательной работы во внеучебное время</w:t>
      </w:r>
      <w:r w:rsidR="009473C3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>относятся:</w:t>
      </w:r>
    </w:p>
    <w:p w14:paraId="4E148E8B" w14:textId="7927DC8A" w:rsidR="007D67AB" w:rsidRDefault="007D67AB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инструкция </w:t>
      </w:r>
      <w:r w:rsidR="009473C3">
        <w:rPr>
          <w:sz w:val="30"/>
          <w:szCs w:val="30"/>
          <w:lang w:val="ru-RU"/>
        </w:rPr>
        <w:t xml:space="preserve">о </w:t>
      </w:r>
      <w:r w:rsidRPr="007D67AB">
        <w:rPr>
          <w:sz w:val="30"/>
          <w:szCs w:val="30"/>
          <w:lang w:val="ru-RU"/>
        </w:rPr>
        <w:t>пропускном режиме</w:t>
      </w:r>
      <w:r w:rsidR="003D4FC7">
        <w:rPr>
          <w:sz w:val="30"/>
          <w:szCs w:val="30"/>
          <w:lang w:val="ru-RU"/>
        </w:rPr>
        <w:t>;</w:t>
      </w:r>
    </w:p>
    <w:p w14:paraId="61435E82" w14:textId="036BB5D7" w:rsidR="007D67AB" w:rsidRDefault="009473C3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9473C3">
        <w:rPr>
          <w:sz w:val="30"/>
          <w:szCs w:val="30"/>
          <w:lang w:val="ru-RU"/>
        </w:rPr>
        <w:t>положение об учебном кабинете, мастерской</w:t>
      </w:r>
      <w:r>
        <w:rPr>
          <w:sz w:val="30"/>
          <w:szCs w:val="30"/>
          <w:lang w:val="ru-RU"/>
        </w:rPr>
        <w:t>;</w:t>
      </w:r>
    </w:p>
    <w:p w14:paraId="040C6F6C" w14:textId="16BC0798" w:rsidR="007D67AB" w:rsidRDefault="009473C3" w:rsidP="00FB73E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473C3">
        <w:rPr>
          <w:sz w:val="30"/>
          <w:szCs w:val="30"/>
        </w:rPr>
        <w:t>правила поведения для учащихся в учебном кабинете, мастерской;</w:t>
      </w:r>
    </w:p>
    <w:p w14:paraId="467C19ED" w14:textId="57FFB7AE" w:rsidR="009473C3" w:rsidRDefault="003D4FC7" w:rsidP="00C75CB9">
      <w:pPr>
        <w:pStyle w:val="p-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правила внутреннего распорядка для учащихся</w:t>
      </w:r>
      <w:r w:rsidR="00A35FE7">
        <w:rPr>
          <w:sz w:val="30"/>
          <w:szCs w:val="30"/>
          <w:lang w:val="ru-RU"/>
        </w:rPr>
        <w:t>;</w:t>
      </w:r>
    </w:p>
    <w:p w14:paraId="0836686E" w14:textId="5BFC0384" w:rsidR="00A35FE7" w:rsidRDefault="00A35FE7" w:rsidP="00C75CB9">
      <w:pPr>
        <w:pStyle w:val="p-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иные.</w:t>
      </w:r>
    </w:p>
    <w:p w14:paraId="6BD3E8C6" w14:textId="77777777" w:rsidR="00D10800" w:rsidRDefault="00FC5BBB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hAnsi="Times New Roman"/>
          <w:b/>
          <w:sz w:val="30"/>
          <w:szCs w:val="30"/>
          <w:lang w:val="ru-RU"/>
        </w:rPr>
        <w:t>Обращаем внимание</w:t>
      </w:r>
      <w:r w:rsidR="00770C93" w:rsidRPr="009E596E">
        <w:rPr>
          <w:rFonts w:ascii="Times New Roman" w:hAnsi="Times New Roman"/>
          <w:b/>
          <w:sz w:val="30"/>
          <w:szCs w:val="30"/>
          <w:lang w:val="ru-RU"/>
        </w:rPr>
        <w:t xml:space="preserve">, 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на соблюдение порядка первоочередных действий педагогических работников при травмировании обучающихся, определенного пунктом 6 Правил</w:t>
      </w:r>
      <w:r w:rsidR="003343AC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расследования и учета несчастных случаев, произошедших с обучающимися при освоении содержания образовательных программ, с воспитанниками при реализации программ воспитания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:</w:t>
      </w:r>
      <w:r w:rsidR="003343AC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</w:t>
      </w:r>
    </w:p>
    <w:p w14:paraId="021349EF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предотвращение воздействия травмирующих факторов на обучающегося (воспитанника), п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олучившего травму;</w:t>
      </w:r>
    </w:p>
    <w:p w14:paraId="6FE15AAD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оказа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ние пострадавшему первой помощи;</w:t>
      </w:r>
    </w:p>
    <w:p w14:paraId="0FF4FA98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вызов на место происшествия медицинских работников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;</w:t>
      </w:r>
    </w:p>
    <w:p w14:paraId="5B23DFA2" w14:textId="77777777" w:rsidR="00D10800" w:rsidRDefault="003343AC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доставк</w:t>
      </w:r>
      <w:r w:rsidR="009E596E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а</w:t>
      </w: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пострадавшего в организацию здравоохранения (при необходимости).</w:t>
      </w:r>
      <w:r w:rsidR="00770C93"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</w:t>
      </w:r>
    </w:p>
    <w:p w14:paraId="19087261" w14:textId="18930497" w:rsidR="009E596E" w:rsidRPr="009E596E" w:rsidRDefault="009E596E" w:rsidP="009E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9E596E">
        <w:rPr>
          <w:rFonts w:ascii="Times New Roman" w:eastAsia="Times New Roman" w:hAnsi="Times New Roman"/>
          <w:sz w:val="30"/>
          <w:szCs w:val="30"/>
          <w:lang w:val="ru-RU" w:eastAsia="be-BY"/>
        </w:rPr>
        <w:t>Информация о несчастном случае немедленно доводится до руководителя учреждения образования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 и законных представителях обучающегося (воспита</w:t>
      </w:r>
      <w:r w:rsidR="00D10800">
        <w:rPr>
          <w:rFonts w:ascii="Times New Roman" w:eastAsia="Times New Roman" w:hAnsi="Times New Roman"/>
          <w:sz w:val="30"/>
          <w:szCs w:val="30"/>
          <w:lang w:val="ru-RU" w:eastAsia="be-BY"/>
        </w:rPr>
        <w:t>н</w:t>
      </w:r>
      <w:r>
        <w:rPr>
          <w:rFonts w:ascii="Times New Roman" w:eastAsia="Times New Roman" w:hAnsi="Times New Roman"/>
          <w:sz w:val="30"/>
          <w:szCs w:val="30"/>
          <w:lang w:val="ru-RU" w:eastAsia="be-BY"/>
        </w:rPr>
        <w:t>ника).</w:t>
      </w:r>
    </w:p>
    <w:p w14:paraId="1B2C08D9" w14:textId="2C42FCF3" w:rsidR="00407F4D" w:rsidRPr="00AD0F9F" w:rsidRDefault="00407F4D" w:rsidP="00C24B4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407F4D">
        <w:rPr>
          <w:b/>
          <w:bCs/>
          <w:sz w:val="30"/>
          <w:szCs w:val="30"/>
          <w:lang w:val="ru-RU"/>
        </w:rPr>
        <w:t>Акцентируем внимание руководителей УОСО</w:t>
      </w:r>
      <w:r>
        <w:rPr>
          <w:sz w:val="30"/>
          <w:szCs w:val="30"/>
          <w:lang w:val="ru-RU"/>
        </w:rPr>
        <w:t>, что согласно абзацу третьему пункта 2 приложения к постановлению Совета Министров Республики Беларусь от 30</w:t>
      </w:r>
      <w:r w:rsidR="00811926">
        <w:rPr>
          <w:sz w:val="30"/>
          <w:szCs w:val="30"/>
          <w:lang w:val="ru-RU"/>
        </w:rPr>
        <w:t xml:space="preserve"> </w:t>
      </w:r>
      <w:r w:rsidR="00811926" w:rsidRPr="00AD0F9F">
        <w:rPr>
          <w:sz w:val="30"/>
          <w:szCs w:val="30"/>
          <w:lang w:val="ru-RU"/>
        </w:rPr>
        <w:t xml:space="preserve">декабря </w:t>
      </w:r>
      <w:r w:rsidRPr="00AD0F9F">
        <w:rPr>
          <w:sz w:val="30"/>
          <w:szCs w:val="30"/>
          <w:lang w:val="ru-RU"/>
        </w:rPr>
        <w:t>2013</w:t>
      </w:r>
      <w:r w:rsidR="00811926" w:rsidRPr="00AD0F9F">
        <w:rPr>
          <w:sz w:val="30"/>
          <w:szCs w:val="30"/>
          <w:lang w:val="ru-RU"/>
        </w:rPr>
        <w:t xml:space="preserve"> г.</w:t>
      </w:r>
      <w:r w:rsidRPr="00AD0F9F">
        <w:rPr>
          <w:sz w:val="30"/>
          <w:szCs w:val="30"/>
          <w:lang w:val="ru-RU"/>
        </w:rPr>
        <w:t xml:space="preserve"> №</w:t>
      </w:r>
      <w:r w:rsidR="00811926" w:rsidRPr="00AD0F9F">
        <w:rPr>
          <w:sz w:val="30"/>
          <w:szCs w:val="30"/>
          <w:lang w:val="ru-RU"/>
        </w:rPr>
        <w:t xml:space="preserve"> </w:t>
      </w:r>
      <w:r w:rsidRPr="00AD0F9F">
        <w:rPr>
          <w:sz w:val="30"/>
          <w:szCs w:val="30"/>
          <w:lang w:val="ru-RU"/>
        </w:rPr>
        <w:t xml:space="preserve">1164 </w:t>
      </w:r>
      <w:r w:rsidR="00811926" w:rsidRPr="00AD0F9F">
        <w:rPr>
          <w:sz w:val="30"/>
          <w:szCs w:val="30"/>
          <w:lang w:val="ru-RU"/>
        </w:rPr>
        <w:br/>
      </w:r>
      <w:r w:rsidRPr="00AD0F9F">
        <w:rPr>
          <w:sz w:val="30"/>
          <w:szCs w:val="30"/>
          <w:lang w:val="ru-RU"/>
        </w:rPr>
        <w:t>(в редакции постановления Совета Министров Республики Беларусь от 28</w:t>
      </w:r>
      <w:r w:rsidR="0018708E" w:rsidRPr="00AD0F9F">
        <w:rPr>
          <w:sz w:val="30"/>
          <w:szCs w:val="30"/>
          <w:lang w:val="ru-RU"/>
        </w:rPr>
        <w:t xml:space="preserve"> июля </w:t>
      </w:r>
      <w:r w:rsidRPr="00AD0F9F">
        <w:rPr>
          <w:sz w:val="30"/>
          <w:szCs w:val="30"/>
          <w:lang w:val="ru-RU"/>
        </w:rPr>
        <w:t>2021</w:t>
      </w:r>
      <w:r w:rsidR="0018708E" w:rsidRPr="00AD0F9F">
        <w:rPr>
          <w:sz w:val="30"/>
          <w:szCs w:val="30"/>
          <w:lang w:val="ru-RU"/>
        </w:rPr>
        <w:t xml:space="preserve"> г.</w:t>
      </w:r>
      <w:r w:rsidRPr="00AD0F9F">
        <w:rPr>
          <w:sz w:val="30"/>
          <w:szCs w:val="30"/>
          <w:lang w:val="ru-RU"/>
        </w:rPr>
        <w:t xml:space="preserve"> № 430)</w:t>
      </w:r>
      <w:r w:rsidR="00F26657" w:rsidRPr="00AD0F9F">
        <w:rPr>
          <w:sz w:val="30"/>
          <w:szCs w:val="30"/>
          <w:lang w:val="ru-RU"/>
        </w:rPr>
        <w:t xml:space="preserve"> УОСО относится к числу объект</w:t>
      </w:r>
      <w:r w:rsidR="0002694F" w:rsidRPr="00AD0F9F">
        <w:rPr>
          <w:sz w:val="30"/>
          <w:szCs w:val="30"/>
          <w:lang w:val="ru-RU"/>
        </w:rPr>
        <w:t>ов</w:t>
      </w:r>
      <w:r w:rsidR="00F26657" w:rsidRPr="00AD0F9F">
        <w:rPr>
          <w:sz w:val="30"/>
          <w:szCs w:val="30"/>
          <w:lang w:val="ru-RU"/>
        </w:rPr>
        <w:t xml:space="preserve">, подлежащих </w:t>
      </w:r>
      <w:r w:rsidR="00C75CB9" w:rsidRPr="00AD0F9F">
        <w:rPr>
          <w:sz w:val="30"/>
          <w:szCs w:val="30"/>
          <w:lang w:val="ru-RU"/>
        </w:rPr>
        <w:t>обязательному оборудованию средствами системы видеонаблюдения за состоянием общественной безопасности.</w:t>
      </w:r>
      <w:r w:rsidR="00F22902" w:rsidRPr="00AD0F9F">
        <w:rPr>
          <w:sz w:val="30"/>
          <w:szCs w:val="30"/>
          <w:lang w:val="ru-RU"/>
        </w:rPr>
        <w:t xml:space="preserve"> При этом пропускной режим и видеонаблюдение рассматриваются в качестве мероприятий, направленных на исключение бесконтрольного входа (выхода) в учреждение образования.</w:t>
      </w:r>
    </w:p>
    <w:p w14:paraId="42623AE3" w14:textId="1DB96639" w:rsidR="00CD0652" w:rsidRDefault="00CD0652" w:rsidP="00CD0652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>При использовании системы видеонаблюдения осуществляется сбор и фиксация широкого спектра информации (видеонаблюдение независимо от цели затрагивает всех лиц, попадающих в объектив видеокамеры, осуществляется в постоянном режиме, позволяющем выявлять поведенческие признаки субъектов персональных данных, их психологическое состояние и иное). Поэтому в целях обеспечения принципа прозрачности обработки персональных данных (пункт 6 статьи 4 Закона</w:t>
      </w:r>
      <w:r w:rsidR="00B22347" w:rsidRPr="00AD0F9F">
        <w:rPr>
          <w:sz w:val="30"/>
          <w:szCs w:val="30"/>
          <w:lang w:val="ru-RU"/>
        </w:rPr>
        <w:t xml:space="preserve"> Республики Беларусь от 7 мая 2021 г. № 99-З «О защите персональных данных» (в ред</w:t>
      </w:r>
      <w:r w:rsidR="0018708E" w:rsidRPr="00AD0F9F">
        <w:rPr>
          <w:sz w:val="30"/>
          <w:szCs w:val="30"/>
          <w:lang w:val="ru-RU"/>
        </w:rPr>
        <w:t>акции</w:t>
      </w:r>
      <w:r w:rsidR="00B22347" w:rsidRPr="00B22347">
        <w:rPr>
          <w:sz w:val="30"/>
          <w:szCs w:val="30"/>
          <w:lang w:val="ru-RU"/>
        </w:rPr>
        <w:t xml:space="preserve"> Закона Республики Беларусь от 1</w:t>
      </w:r>
      <w:r w:rsidR="0018708E">
        <w:rPr>
          <w:sz w:val="30"/>
          <w:szCs w:val="30"/>
          <w:lang w:val="ru-RU"/>
        </w:rPr>
        <w:t xml:space="preserve"> июня </w:t>
      </w:r>
      <w:r w:rsidR="00B22347" w:rsidRPr="00B22347">
        <w:rPr>
          <w:sz w:val="30"/>
          <w:szCs w:val="30"/>
          <w:lang w:val="ru-RU"/>
        </w:rPr>
        <w:t xml:space="preserve">2022 </w:t>
      </w:r>
      <w:r w:rsidR="0018708E" w:rsidRPr="00AD0F9F">
        <w:rPr>
          <w:sz w:val="30"/>
          <w:szCs w:val="30"/>
          <w:lang w:val="ru-RU"/>
        </w:rPr>
        <w:t>г.</w:t>
      </w:r>
      <w:r w:rsidR="0018708E">
        <w:rPr>
          <w:sz w:val="30"/>
          <w:szCs w:val="30"/>
          <w:lang w:val="ru-RU"/>
        </w:rPr>
        <w:t xml:space="preserve"> </w:t>
      </w:r>
      <w:r w:rsidR="00B22347" w:rsidRPr="00B22347">
        <w:rPr>
          <w:sz w:val="30"/>
          <w:szCs w:val="30"/>
          <w:lang w:val="ru-RU"/>
        </w:rPr>
        <w:t>№ 175-З)</w:t>
      </w:r>
      <w:r w:rsidR="00B22347">
        <w:rPr>
          <w:sz w:val="30"/>
          <w:szCs w:val="30"/>
          <w:lang w:val="ru-RU"/>
        </w:rPr>
        <w:t xml:space="preserve"> </w:t>
      </w:r>
      <w:r w:rsidRPr="00B22347">
        <w:rPr>
          <w:b/>
          <w:bCs/>
          <w:sz w:val="30"/>
          <w:szCs w:val="30"/>
          <w:lang w:val="ru-RU"/>
        </w:rPr>
        <w:t>субъекты персональных данных должны быть проинформированы о видеонаблюдении</w:t>
      </w:r>
      <w:r w:rsidRPr="00CD0652">
        <w:rPr>
          <w:sz w:val="30"/>
          <w:szCs w:val="30"/>
          <w:lang w:val="ru-RU"/>
        </w:rPr>
        <w:t xml:space="preserve"> с помощью специальных </w:t>
      </w:r>
      <w:r w:rsidRPr="00CD0652">
        <w:rPr>
          <w:sz w:val="30"/>
          <w:szCs w:val="30"/>
          <w:lang w:val="ru-RU"/>
        </w:rPr>
        <w:lastRenderedPageBreak/>
        <w:t>информационных знаков (табличек), размещенных на территории, где оно ведется</w:t>
      </w:r>
      <w:r w:rsidR="00B22347">
        <w:rPr>
          <w:sz w:val="30"/>
          <w:szCs w:val="30"/>
          <w:lang w:val="ru-RU"/>
        </w:rPr>
        <w:t>.</w:t>
      </w:r>
    </w:p>
    <w:p w14:paraId="719B30AA" w14:textId="7EFF774D" w:rsidR="004C00B3" w:rsidRDefault="00F22902" w:rsidP="00D32C16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8F4D45">
        <w:rPr>
          <w:b/>
          <w:bCs/>
          <w:sz w:val="30"/>
          <w:szCs w:val="30"/>
          <w:lang w:val="ru-RU"/>
        </w:rPr>
        <w:t>Не допускается использование видеонаблюдения</w:t>
      </w:r>
      <w:r w:rsidR="004C00B3" w:rsidRPr="0018708E">
        <w:rPr>
          <w:b/>
          <w:bCs/>
          <w:sz w:val="30"/>
          <w:szCs w:val="30"/>
          <w:lang w:val="ru-RU"/>
        </w:rPr>
        <w:t>:</w:t>
      </w:r>
    </w:p>
    <w:p w14:paraId="42549CBB" w14:textId="31762645" w:rsidR="004C00B3" w:rsidRDefault="0018708E" w:rsidP="004C00B3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 w:rsidRPr="00F22902">
        <w:rPr>
          <w:sz w:val="30"/>
          <w:szCs w:val="30"/>
          <w:lang w:val="ru-RU"/>
        </w:rPr>
        <w:t xml:space="preserve">для </w:t>
      </w:r>
      <w:r w:rsidR="00F22902" w:rsidRPr="00F22902">
        <w:rPr>
          <w:sz w:val="30"/>
          <w:szCs w:val="30"/>
          <w:lang w:val="ru-RU"/>
        </w:rPr>
        <w:t>наблюдения за местами, предназначенными для личных нужд (туалеты, комнаты отдыха, раздевалки</w:t>
      </w:r>
      <w:r w:rsidR="00D32C16">
        <w:rPr>
          <w:sz w:val="30"/>
          <w:szCs w:val="30"/>
          <w:lang w:val="ru-RU"/>
        </w:rPr>
        <w:t>, иные</w:t>
      </w:r>
      <w:r w:rsidR="004C00B3">
        <w:rPr>
          <w:sz w:val="30"/>
          <w:szCs w:val="30"/>
          <w:lang w:val="ru-RU"/>
        </w:rPr>
        <w:t xml:space="preserve"> помещения для личного пользования</w:t>
      </w:r>
      <w:r w:rsidR="00F22902" w:rsidRPr="00F22902">
        <w:rPr>
          <w:sz w:val="30"/>
          <w:szCs w:val="30"/>
          <w:lang w:val="ru-RU"/>
        </w:rPr>
        <w:t>)</w:t>
      </w:r>
      <w:r w:rsidR="004C00B3">
        <w:rPr>
          <w:sz w:val="30"/>
          <w:szCs w:val="30"/>
          <w:lang w:val="ru-RU"/>
        </w:rPr>
        <w:t>;</w:t>
      </w:r>
    </w:p>
    <w:p w14:paraId="5483E5BC" w14:textId="24FBF827" w:rsidR="004C00B3" w:rsidRPr="004C00B3" w:rsidRDefault="004C00B3" w:rsidP="004C00B3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обработки</w:t>
      </w:r>
      <w:r w:rsidRPr="004C00B3">
        <w:rPr>
          <w:sz w:val="30"/>
          <w:szCs w:val="30"/>
          <w:lang w:val="ru-RU"/>
        </w:rPr>
        <w:t xml:space="preserve"> фотографий посетителей </w:t>
      </w:r>
      <w:r>
        <w:rPr>
          <w:sz w:val="30"/>
          <w:szCs w:val="30"/>
          <w:lang w:val="ru-RU"/>
        </w:rPr>
        <w:t>учреждения образования</w:t>
      </w:r>
      <w:r w:rsidRPr="004C00B3">
        <w:rPr>
          <w:sz w:val="30"/>
          <w:szCs w:val="30"/>
          <w:lang w:val="ru-RU"/>
        </w:rPr>
        <w:t xml:space="preserve"> для видеораспознавания лиц в системе пропускного режима</w:t>
      </w:r>
      <w:r>
        <w:rPr>
          <w:sz w:val="30"/>
          <w:szCs w:val="30"/>
          <w:lang w:val="ru-RU"/>
        </w:rPr>
        <w:t>.</w:t>
      </w:r>
    </w:p>
    <w:p w14:paraId="4546702A" w14:textId="4841F487" w:rsidR="005A41B0" w:rsidRDefault="007D67AB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Общее руководство </w:t>
      </w:r>
      <w:r w:rsidRPr="007D67AB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>по обеспечению безопасного пребывания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обучающихся в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УОСО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и на его территории осуществляет руководитель </w:t>
      </w: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УОСО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14:paraId="4165123B" w14:textId="77777777" w:rsidR="005A41B0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8F4D45">
        <w:rPr>
          <w:rStyle w:val="word-wrapper"/>
          <w:b/>
          <w:bCs/>
          <w:color w:val="242424"/>
          <w:sz w:val="30"/>
          <w:szCs w:val="30"/>
        </w:rPr>
        <w:t xml:space="preserve">Руководитель </w:t>
      </w:r>
      <w:r w:rsidRPr="008F4D45">
        <w:rPr>
          <w:rStyle w:val="word-wrapper"/>
          <w:b/>
          <w:bCs/>
          <w:color w:val="242424"/>
          <w:sz w:val="30"/>
          <w:szCs w:val="30"/>
          <w:lang w:val="ru-RU"/>
        </w:rPr>
        <w:t>УОСО</w:t>
      </w:r>
      <w:r w:rsidRPr="008F4D45">
        <w:rPr>
          <w:rStyle w:val="word-wrapper"/>
          <w:b/>
          <w:bCs/>
          <w:color w:val="242424"/>
          <w:sz w:val="30"/>
          <w:szCs w:val="30"/>
        </w:rPr>
        <w:t xml:space="preserve"> в пределах компетенции</w:t>
      </w:r>
      <w:r>
        <w:rPr>
          <w:rStyle w:val="word-wrapper"/>
          <w:color w:val="242424"/>
          <w:sz w:val="30"/>
          <w:szCs w:val="30"/>
        </w:rPr>
        <w:t>:</w:t>
      </w:r>
    </w:p>
    <w:p w14:paraId="0D9CE200" w14:textId="06548145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распределяет обязанности по обеспечению безопасности образовательного процесс</w:t>
      </w:r>
      <w:r w:rsidR="001972DA">
        <w:rPr>
          <w:sz w:val="30"/>
          <w:szCs w:val="30"/>
          <w:lang w:val="ru-RU"/>
        </w:rPr>
        <w:t>а</w:t>
      </w:r>
      <w:r w:rsidRPr="00DA73C1">
        <w:rPr>
          <w:sz w:val="30"/>
          <w:szCs w:val="30"/>
          <w:lang w:val="ru-RU"/>
        </w:rPr>
        <w:t xml:space="preserve"> между педагогическими работниками, в том числе при организации образовательного процесса в учебных кабинетах, мастерских, который осуществляется за пределами времени, отводимого на проведение учебных занятий, занятий (факультативные, стимулирующие, поддерживающие занятия, а также занятия объединений по интересам предметной направленности) в соответствии с учебными планами;</w:t>
      </w:r>
    </w:p>
    <w:p w14:paraId="64A6CD2A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распределяет обязанности по обеспечению безопасности при организации и проведении экскурсий для учащихся в рамках изучения учебных предметов, предусмотренных типовыми учебными планами общего среднего образования;</w:t>
      </w:r>
    </w:p>
    <w:p w14:paraId="602A5346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утверждает положение об учебном кабинете, мастерской;</w:t>
      </w:r>
    </w:p>
    <w:p w14:paraId="7E5B8BE0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</w:rPr>
        <w:t>у</w:t>
      </w:r>
      <w:r w:rsidRPr="00DA73C1">
        <w:rPr>
          <w:sz w:val="30"/>
          <w:szCs w:val="30"/>
          <w:lang w:val="ru-RU"/>
        </w:rPr>
        <w:t>тверждает правила поведения для учащихся в учебном кабинете, мастерской;</w:t>
      </w:r>
    </w:p>
    <w:p w14:paraId="17FDB20C" w14:textId="7777777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утверждает требования к организации пропускного режима в учреждение образования и на его территорию;</w:t>
      </w:r>
    </w:p>
    <w:p w14:paraId="066AF559" w14:textId="4A7F1D57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>создает доступную среду с учетом комплексного подхода</w:t>
      </w:r>
      <w:r w:rsidR="009C0DAB">
        <w:rPr>
          <w:sz w:val="30"/>
          <w:szCs w:val="30"/>
          <w:lang w:val="ru-RU"/>
        </w:rPr>
        <w:t xml:space="preserve"> </w:t>
      </w:r>
      <w:r w:rsidR="009C0DAB" w:rsidRPr="00AD0F9F">
        <w:rPr>
          <w:sz w:val="30"/>
          <w:szCs w:val="30"/>
          <w:lang w:val="ru-RU"/>
        </w:rPr>
        <w:t>для организации безопасного пребывания в учреждении образования</w:t>
      </w:r>
      <w:r w:rsidRPr="00DA73C1">
        <w:rPr>
          <w:sz w:val="30"/>
          <w:szCs w:val="30"/>
          <w:lang w:val="ru-RU"/>
        </w:rPr>
        <w:t>;</w:t>
      </w:r>
    </w:p>
    <w:p w14:paraId="30F183B2" w14:textId="0750B4DD" w:rsidR="005A41B0" w:rsidRPr="00DA73C1" w:rsidRDefault="005A41B0" w:rsidP="005A41B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 xml:space="preserve">организует обеспечение безопасности пребывания учащихся в </w:t>
      </w:r>
      <w:r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 xml:space="preserve"> и на его территории при проведении учебных занятий, реализации мероприятий планов воспитательной работы </w:t>
      </w:r>
      <w:r w:rsidR="0084530C"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>.</w:t>
      </w:r>
    </w:p>
    <w:p w14:paraId="0F307A48" w14:textId="77777777" w:rsidR="003D4FC7" w:rsidRPr="00DA73C1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A73C1">
        <w:rPr>
          <w:sz w:val="30"/>
          <w:szCs w:val="30"/>
          <w:lang w:val="ru-RU"/>
        </w:rPr>
        <w:t xml:space="preserve">Обязанности по осуществлению контроля и оценки обеспечения педагогическим работником безопасности организации образовательного процесса по соответствующему учебному предмету возлагаются на заместителя руководителя </w:t>
      </w:r>
      <w:r w:rsidR="003D4FC7" w:rsidRPr="00DA73C1">
        <w:rPr>
          <w:sz w:val="30"/>
          <w:szCs w:val="30"/>
        </w:rPr>
        <w:t xml:space="preserve">УОСО </w:t>
      </w:r>
      <w:r w:rsidRPr="00DA73C1">
        <w:rPr>
          <w:sz w:val="30"/>
          <w:szCs w:val="30"/>
          <w:lang w:val="ru-RU"/>
        </w:rPr>
        <w:t>по основной деятельности, который руководит организацией образовательного процесса по основному направлению деятельности.</w:t>
      </w:r>
      <w:r w:rsidR="003D4FC7" w:rsidRPr="00DA73C1">
        <w:rPr>
          <w:sz w:val="30"/>
          <w:szCs w:val="30"/>
        </w:rPr>
        <w:t xml:space="preserve"> </w:t>
      </w:r>
    </w:p>
    <w:p w14:paraId="1BA34C4E" w14:textId="16898081" w:rsidR="003D4FC7" w:rsidRPr="00DA73C1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A73C1">
        <w:rPr>
          <w:sz w:val="30"/>
          <w:szCs w:val="30"/>
          <w:lang w:val="ru-RU"/>
        </w:rPr>
        <w:t xml:space="preserve">Обязанности по осуществлению контроля и оценки обеспечения безопасности организации воспитательного процесса возлагаются на </w:t>
      </w:r>
      <w:r w:rsidRPr="00DA73C1">
        <w:rPr>
          <w:sz w:val="30"/>
          <w:szCs w:val="30"/>
          <w:lang w:val="ru-RU"/>
        </w:rPr>
        <w:lastRenderedPageBreak/>
        <w:t xml:space="preserve">заместителя руководителя </w:t>
      </w:r>
      <w:r w:rsidR="003D4FC7" w:rsidRPr="00DA73C1">
        <w:rPr>
          <w:sz w:val="30"/>
          <w:szCs w:val="30"/>
        </w:rPr>
        <w:t>УОСО</w:t>
      </w:r>
      <w:r w:rsidRPr="00DA73C1">
        <w:rPr>
          <w:sz w:val="30"/>
          <w:szCs w:val="30"/>
          <w:lang w:val="ru-RU"/>
        </w:rPr>
        <w:t xml:space="preserve"> по основной деятельности, который координирует и направляет идеологическую и воспитательную работу педагогических работников, в том числе выполняющих обязанности классных руководителей.</w:t>
      </w:r>
    </w:p>
    <w:p w14:paraId="3413827F" w14:textId="2FC4EA9D" w:rsidR="000D715A" w:rsidRPr="005A29B9" w:rsidRDefault="000D715A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A29B9">
        <w:rPr>
          <w:sz w:val="30"/>
          <w:szCs w:val="30"/>
          <w:lang w:val="ru-RU"/>
        </w:rPr>
        <w:t>Обязанности по организации и контролю безопасности при проведении воспитательных мероприятий возлагаются на заместителя руководителя УОСО по основной деятельности, который координирует и направляет идеологическую и воспитательную работу педагогических работников, определенных руководителем учреждения образования ответственными за проведение воспитательного мероприятия</w:t>
      </w:r>
      <w:r w:rsidR="00D42EE8" w:rsidRPr="005A29B9">
        <w:rPr>
          <w:sz w:val="30"/>
          <w:szCs w:val="30"/>
          <w:lang w:val="ru-RU"/>
        </w:rPr>
        <w:t>.</w:t>
      </w:r>
    </w:p>
    <w:p w14:paraId="0BF989EC" w14:textId="2159522D" w:rsidR="007D67AB" w:rsidRPr="005A29B9" w:rsidRDefault="007D67AB" w:rsidP="003D4FC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A29B9">
        <w:rPr>
          <w:sz w:val="30"/>
          <w:szCs w:val="30"/>
          <w:lang w:val="ru-RU"/>
        </w:rPr>
        <w:t xml:space="preserve">Контроль </w:t>
      </w:r>
      <w:r w:rsidR="009C0DAB" w:rsidRPr="00AD0F9F">
        <w:rPr>
          <w:sz w:val="30"/>
          <w:szCs w:val="30"/>
          <w:lang w:val="ru-RU"/>
        </w:rPr>
        <w:t>за соблюдением</w:t>
      </w:r>
      <w:r w:rsidR="009C0DAB">
        <w:rPr>
          <w:sz w:val="30"/>
          <w:szCs w:val="30"/>
          <w:lang w:val="ru-RU"/>
        </w:rPr>
        <w:t xml:space="preserve"> </w:t>
      </w:r>
      <w:r w:rsidRPr="005A29B9">
        <w:rPr>
          <w:sz w:val="30"/>
          <w:szCs w:val="30"/>
          <w:lang w:val="ru-RU"/>
        </w:rPr>
        <w:t xml:space="preserve">требований по созданию безопасных условий при организации образовательного процесса, информационной работы, направленной на предупреждение деструктивного информационного воздействия на участников образовательного процесса, контроль </w:t>
      </w:r>
      <w:r w:rsidR="009C0DAB" w:rsidRPr="00AD0F9F">
        <w:rPr>
          <w:sz w:val="30"/>
          <w:szCs w:val="30"/>
          <w:lang w:val="ru-RU"/>
        </w:rPr>
        <w:t>за соблюдением</w:t>
      </w:r>
      <w:r w:rsidR="009C0DAB">
        <w:rPr>
          <w:sz w:val="30"/>
          <w:szCs w:val="30"/>
          <w:lang w:val="ru-RU"/>
        </w:rPr>
        <w:t xml:space="preserve"> </w:t>
      </w:r>
      <w:r w:rsidRPr="005A29B9">
        <w:rPr>
          <w:sz w:val="30"/>
          <w:szCs w:val="30"/>
          <w:lang w:val="ru-RU"/>
        </w:rPr>
        <w:t>требований по обеспечению пожарной безопасности в местах проведения учебных занятий, мероприятий при реализации образовательных программ и программ воспитательной работы учреждений образования осуществляет руководитель по военно-патриотическому воспитанию.</w:t>
      </w:r>
    </w:p>
    <w:p w14:paraId="0B855586" w14:textId="45A49EE0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A29B9">
        <w:rPr>
          <w:sz w:val="30"/>
          <w:szCs w:val="30"/>
          <w:lang w:val="ru-RU"/>
        </w:rPr>
        <w:t>Педагогический работник</w:t>
      </w:r>
      <w:r w:rsidRPr="00D42EE8">
        <w:rPr>
          <w:sz w:val="30"/>
          <w:szCs w:val="30"/>
          <w:lang w:val="ru-RU"/>
        </w:rPr>
        <w:t>, на которого возложена обязанность по организации и выполнению работы по обучению в учебном кабинете (мастерской):</w:t>
      </w:r>
    </w:p>
    <w:p w14:paraId="394D3E84" w14:textId="77777777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обеспечивает сохранность имущества (мебели, инвентаря, средств обучения и воспитания, необходимых для организации образовательного процесса по соответствующему учебному предмету) и надлежащий уход за ним;</w:t>
      </w:r>
    </w:p>
    <w:p w14:paraId="12BF3AC9" w14:textId="1EB50C00" w:rsidR="00D42EE8" w:rsidRPr="00D42EE8" w:rsidRDefault="00D42EE8" w:rsidP="00D42EE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имеет право вносить предложения в части совершенствования материально-технического оснащения учебного кабинета (мастерской), а также предложения в локальные правовые акты</w:t>
      </w:r>
      <w:r w:rsidR="005A41B0">
        <w:rPr>
          <w:sz w:val="30"/>
          <w:szCs w:val="30"/>
          <w:lang w:val="ru-RU"/>
        </w:rPr>
        <w:t xml:space="preserve"> УОСО</w:t>
      </w:r>
      <w:r w:rsidRPr="00D42EE8">
        <w:rPr>
          <w:sz w:val="30"/>
          <w:szCs w:val="30"/>
          <w:lang w:val="ru-RU"/>
        </w:rPr>
        <w:t>, регулирующие правила безопасности при организации образовательного процесса по отдельным учебным предметам, правила безопасности при организации воспитательного процесса;</w:t>
      </w:r>
    </w:p>
    <w:p w14:paraId="5D9C3FC0" w14:textId="5C1B90E6" w:rsidR="005F2C2A" w:rsidRDefault="00D42EE8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D42EE8">
        <w:rPr>
          <w:sz w:val="30"/>
          <w:szCs w:val="30"/>
          <w:lang w:val="ru-RU"/>
        </w:rPr>
        <w:t>разрабатывает для учащихся правила безопасного поведения при работе со средствами обучения и воспитания, правила безопасного поведения в экстремальных ситуациях.</w:t>
      </w:r>
    </w:p>
    <w:p w14:paraId="713B3168" w14:textId="0624BEE2" w:rsidR="0062034D" w:rsidRPr="00A60AC1" w:rsidRDefault="00353713" w:rsidP="000702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7</w:t>
      </w:r>
      <w:r w:rsidR="00DA73C1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. </w:t>
      </w:r>
      <w:r w:rsidR="0062034D" w:rsidRPr="00A60AC1">
        <w:rPr>
          <w:rFonts w:ascii="Times New Roman" w:eastAsia="Times New Roman" w:hAnsi="Times New Roman"/>
          <w:b/>
          <w:bCs/>
          <w:sz w:val="30"/>
          <w:szCs w:val="30"/>
          <w:lang w:val="ru-RU" w:eastAsia="ru-RU"/>
        </w:rPr>
        <w:t>О соблюдении законодательства о персональных данных</w:t>
      </w:r>
    </w:p>
    <w:p w14:paraId="70604CE1" w14:textId="53D9CCA3" w:rsidR="007E3B13" w:rsidRP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10" w:name="_Hlk141372509"/>
      <w:r>
        <w:rPr>
          <w:rFonts w:ascii="Times New Roman" w:hAnsi="Times New Roman"/>
          <w:color w:val="000000" w:themeColor="text1"/>
          <w:sz w:val="30"/>
          <w:szCs w:val="30"/>
        </w:rPr>
        <w:t xml:space="preserve">Функционирование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УОСО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непосредственно связано </w:t>
      </w:r>
      <w:bookmarkStart w:id="11" w:name="_Hlk142893215"/>
      <w:r>
        <w:rPr>
          <w:rFonts w:ascii="Times New Roman" w:hAnsi="Times New Roman"/>
          <w:color w:val="000000" w:themeColor="text1"/>
          <w:sz w:val="30"/>
          <w:szCs w:val="30"/>
        </w:rPr>
        <w:t>с обработкой персональных данных</w:t>
      </w:r>
      <w:bookmarkEnd w:id="11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учащихся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получающих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общее среднее образование,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специальное образование на уровне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общего среднего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образован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я, 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специальное образование на уровне общего среднего образования для лиц с интеллектуальной недостаточностью, </w:t>
      </w:r>
      <w:r>
        <w:rPr>
          <w:rFonts w:ascii="Times New Roman" w:hAnsi="Times New Roman"/>
          <w:color w:val="000000" w:themeColor="text1"/>
          <w:sz w:val="30"/>
          <w:szCs w:val="30"/>
        </w:rPr>
        <w:t>а также законных представителей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несовершеннолетних учащихся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39724628" w14:textId="453AF190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Согласно абзацу 8 статьи 1 Закона Республики Беларусь </w:t>
      </w:r>
      <w:r w:rsidR="002F15BA"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7 мая 2021 г. № 99-З</w:t>
      </w:r>
      <w:r>
        <w:rPr>
          <w:sz w:val="30"/>
          <w:szCs w:val="30"/>
        </w:rPr>
        <w:t xml:space="preserve"> </w:t>
      </w:r>
      <w:r w:rsidR="00B17004">
        <w:rPr>
          <w:rFonts w:ascii="Times New Roman" w:hAnsi="Times New Roman"/>
          <w:color w:val="000000" w:themeColor="text1"/>
          <w:sz w:val="30"/>
          <w:szCs w:val="30"/>
          <w:lang w:val="ru-RU"/>
        </w:rPr>
        <w:t>«</w:t>
      </w:r>
      <w:r>
        <w:rPr>
          <w:rFonts w:ascii="Times New Roman" w:hAnsi="Times New Roman"/>
          <w:color w:val="000000" w:themeColor="text1"/>
          <w:sz w:val="30"/>
          <w:szCs w:val="30"/>
        </w:rPr>
        <w:t>О защите персональных данных</w:t>
      </w:r>
      <w:r w:rsidR="00B17004">
        <w:rPr>
          <w:rFonts w:ascii="Times New Roman" w:hAnsi="Times New Roman"/>
          <w:color w:val="000000" w:themeColor="text1"/>
          <w:sz w:val="30"/>
          <w:szCs w:val="30"/>
          <w:lang w:val="ru-RU"/>
        </w:rPr>
        <w:t>»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bookmarkStart w:id="12" w:name="_Hlk142905401"/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(в 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ред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акции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Закона Республики Беларусь от 1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июня </w:t>
      </w:r>
      <w:r w:rsidR="00D14D88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2022</w:t>
      </w:r>
      <w:r w:rsidR="00822D87" w:rsidRPr="00AD0F9F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г.</w:t>
      </w:r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№</w:t>
      </w:r>
      <w:r w:rsidR="00822D87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 xml:space="preserve"> </w:t>
      </w:r>
      <w:r w:rsidR="00D14D88"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175-З)</w:t>
      </w:r>
      <w:bookmarkEnd w:id="12"/>
      <w:r w:rsidR="00D14D88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(далее – Закон) все без исключения У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ОСО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признаются операторами. </w:t>
      </w:r>
    </w:p>
    <w:p w14:paraId="6FFA2E17" w14:textId="7F2A93A3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 этой связи с 15 ноября 2021</w:t>
      </w:r>
      <w:r w:rsidR="007376C0">
        <w:rPr>
          <w:rFonts w:ascii="Times New Roman" w:hAnsi="Times New Roman"/>
          <w:color w:val="000000" w:themeColor="text1"/>
          <w:sz w:val="30"/>
          <w:szCs w:val="30"/>
          <w:lang w:val="ru-RU"/>
        </w:rPr>
        <w:t> 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г. на них возложена обязанность привести свою деятельность в соответствие с требованиями </w:t>
      </w:r>
      <w:r w:rsidR="002F15BA">
        <w:rPr>
          <w:rFonts w:ascii="Times New Roman" w:hAnsi="Times New Roman"/>
          <w:color w:val="000000" w:themeColor="text1"/>
          <w:sz w:val="30"/>
          <w:szCs w:val="30"/>
        </w:rPr>
        <w:br/>
      </w:r>
      <w:r>
        <w:rPr>
          <w:rFonts w:ascii="Times New Roman" w:hAnsi="Times New Roman"/>
          <w:color w:val="000000" w:themeColor="text1"/>
          <w:sz w:val="30"/>
          <w:szCs w:val="30"/>
        </w:rPr>
        <w:t>статьи 17 Закона</w:t>
      </w:r>
      <w:r>
        <w:rPr>
          <w:rStyle w:val="af3"/>
          <w:rFonts w:ascii="Times New Roman" w:hAnsi="Times New Roman"/>
          <w:color w:val="000000" w:themeColor="text1"/>
          <w:sz w:val="30"/>
          <w:szCs w:val="30"/>
        </w:rPr>
        <w:footnoteReference w:id="1"/>
      </w:r>
      <w:r w:rsidR="002F15BA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14:paraId="546176A0" w14:textId="2F7F2BC6" w:rsidR="003125EB" w:rsidRDefault="002F15BA" w:rsidP="00FF0A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 учетом установленных требований законодательства о персональных данных и позиции Национального центра защиты</w:t>
      </w:r>
      <w:r w:rsidR="00FF0A4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 xml:space="preserve">персональных данных (далее – НЦЗПД) в отношении применения его отдельных положений в деятельности учреждений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УОСО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необходимо</w:t>
      </w:r>
      <w:r w:rsidR="003125EB">
        <w:rPr>
          <w:rFonts w:ascii="Times New Roman" w:hAnsi="Times New Roman"/>
          <w:color w:val="000000" w:themeColor="text1"/>
          <w:sz w:val="30"/>
          <w:szCs w:val="30"/>
          <w:lang w:val="ru-RU"/>
        </w:rPr>
        <w:t>:</w:t>
      </w:r>
    </w:p>
    <w:p w14:paraId="1A571B5B" w14:textId="57E7333A" w:rsidR="007E3B13" w:rsidRDefault="003125EB" w:rsidP="003125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1) </w:t>
      </w:r>
      <w:r w:rsidR="007E3B13" w:rsidRPr="002F15BA">
        <w:rPr>
          <w:rFonts w:ascii="Times New Roman" w:hAnsi="Times New Roman"/>
          <w:color w:val="000000" w:themeColor="text1"/>
          <w:sz w:val="30"/>
          <w:szCs w:val="30"/>
        </w:rPr>
        <w:t xml:space="preserve">назначить лицо, ответственное за </w:t>
      </w:r>
      <w:r w:rsidR="007E3B13" w:rsidRPr="0007491A">
        <w:rPr>
          <w:rFonts w:ascii="Times New Roman" w:hAnsi="Times New Roman"/>
          <w:b/>
          <w:bCs/>
          <w:color w:val="000000" w:themeColor="text1"/>
          <w:sz w:val="30"/>
          <w:szCs w:val="30"/>
        </w:rPr>
        <w:t>осуществление внутреннего контроля за обработкой персональных данных</w:t>
      </w:r>
      <w:r w:rsidR="007E3B13" w:rsidRPr="002F15BA">
        <w:rPr>
          <w:rFonts w:ascii="Times New Roman" w:hAnsi="Times New Roman"/>
          <w:color w:val="000000" w:themeColor="text1"/>
          <w:sz w:val="30"/>
          <w:szCs w:val="30"/>
        </w:rPr>
        <w:t>, внести необходимые дополнения/изменения в должностную инструкцию этого работника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>к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онкретные квалификационные требования, предъявляемые к работникам, на которых возлагаются функции специалиста, осуществляющего внутренний контроль за обработкой персональных данных, представлены в 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 xml:space="preserve">Едином квалификационном справочнике должностей служащих </w:t>
      </w:r>
      <w:r w:rsidR="00FF0A44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>Должности служащих для всех видов деятельности</w:t>
      </w:r>
      <w:r w:rsidR="00FF0A44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7E3B13">
        <w:rPr>
          <w:rFonts w:ascii="Times New Roman" w:hAnsi="Times New Roman"/>
          <w:sz w:val="30"/>
          <w:szCs w:val="30"/>
          <w:shd w:val="clear" w:color="auto" w:fill="FFFFFF"/>
        </w:rPr>
        <w:t xml:space="preserve"> (выпуск 1), утвержденном </w:t>
      </w:r>
      <w:r w:rsidR="007E3B13" w:rsidRPr="00070AD6">
        <w:rPr>
          <w:rFonts w:ascii="Times New Roman" w:hAnsi="Times New Roman"/>
          <w:sz w:val="30"/>
          <w:szCs w:val="30"/>
          <w:shd w:val="clear" w:color="auto" w:fill="FFFFFF"/>
        </w:rPr>
        <w:t>постановлением Министерства труда Республики Беларусь от 30 декабря 1999 г. №</w:t>
      </w:r>
      <w:r w:rsidR="00FF0A44" w:rsidRPr="00070AD6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7E3B13" w:rsidRPr="00070AD6">
        <w:rPr>
          <w:rFonts w:ascii="Times New Roman" w:hAnsi="Times New Roman"/>
          <w:sz w:val="30"/>
          <w:szCs w:val="30"/>
          <w:shd w:val="clear" w:color="auto" w:fill="FFFFFF"/>
        </w:rPr>
        <w:t>159</w:t>
      </w:r>
      <w:r w:rsidRPr="00070AD6">
        <w:rPr>
          <w:rFonts w:ascii="Times New Roman" w:hAnsi="Times New Roman"/>
          <w:sz w:val="30"/>
          <w:szCs w:val="30"/>
          <w:shd w:val="clear" w:color="auto" w:fill="FFFFFF"/>
          <w:lang w:val="ru-RU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  <w:lang w:val="ru-RU"/>
        </w:rPr>
        <w:t xml:space="preserve"> 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Назначение лица, ответственного за осуществление внутреннего контроля (возложение соответствующих обязанностей на конкретного специалиста) не снимает ответственности с руководителя и других работников У</w:t>
      </w:r>
      <w:r w:rsidR="00FF0A44">
        <w:rPr>
          <w:rFonts w:ascii="Times New Roman" w:hAnsi="Times New Roman"/>
          <w:color w:val="000000" w:themeColor="text1"/>
          <w:sz w:val="30"/>
          <w:szCs w:val="30"/>
        </w:rPr>
        <w:t>ОСО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 xml:space="preserve"> за несоблюдение требований законодательства о персональных данных</w:t>
      </w:r>
      <w:r w:rsidR="0007491A">
        <w:rPr>
          <w:rFonts w:ascii="Times New Roman" w:hAnsi="Times New Roman"/>
          <w:color w:val="000000" w:themeColor="text1"/>
          <w:sz w:val="30"/>
          <w:szCs w:val="30"/>
          <w:lang w:val="ru-RU"/>
        </w:rPr>
        <w:t>)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1AC13B91" w14:textId="39171A47" w:rsidR="007E3B13" w:rsidRPr="003125EB" w:rsidRDefault="003125EB" w:rsidP="003125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2) </w:t>
      </w:r>
      <w:r w:rsidR="007E3B13" w:rsidRPr="003125EB">
        <w:rPr>
          <w:rFonts w:ascii="Times New Roman" w:hAnsi="Times New Roman"/>
          <w:color w:val="000000" w:themeColor="text1"/>
          <w:sz w:val="30"/>
          <w:szCs w:val="30"/>
        </w:rPr>
        <w:t>составить и поддерживать в актуальном состоянии реестр обработки персональных данных;</w:t>
      </w:r>
    </w:p>
    <w:p w14:paraId="0216E46C" w14:textId="58DCB372" w:rsidR="007E3B13" w:rsidRDefault="003125EB" w:rsidP="003125EB">
      <w:pPr>
        <w:pStyle w:val="af2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3) </w:t>
      </w:r>
      <w:r w:rsidR="007E3B13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разработать и утвердить:</w:t>
      </w:r>
    </w:p>
    <w:p w14:paraId="4345C64C" w14:textId="77777777" w:rsidR="007E3B13" w:rsidRDefault="007E3B13" w:rsidP="007E3B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5D7B57">
        <w:rPr>
          <w:rFonts w:ascii="Times New Roman" w:hAnsi="Times New Roman"/>
          <w:b/>
          <w:bCs/>
          <w:color w:val="000000" w:themeColor="text1"/>
          <w:sz w:val="30"/>
          <w:szCs w:val="30"/>
        </w:rPr>
        <w:t>положение об организации внутреннего контроля за обработкой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; </w:t>
      </w:r>
    </w:p>
    <w:p w14:paraId="66D51AE4" w14:textId="77777777" w:rsidR="007E3B13" w:rsidRDefault="007E3B13" w:rsidP="007E3B13">
      <w:pPr>
        <w:spacing w:after="0" w:line="240" w:lineRule="auto"/>
        <w:ind w:firstLine="709"/>
        <w:jc w:val="both"/>
        <w:rPr>
          <w:rStyle w:val="word-wrapper"/>
          <w:color w:val="242424"/>
        </w:rPr>
      </w:pPr>
      <w:r>
        <w:rPr>
          <w:rFonts w:ascii="Times New Roman" w:eastAsia="Times New Roman" w:hAnsi="Times New Roman"/>
          <w:color w:val="171717"/>
          <w:sz w:val="30"/>
          <w:szCs w:val="30"/>
        </w:rPr>
        <w:t xml:space="preserve">документы, определяющие </w:t>
      </w:r>
      <w:r w:rsidRPr="005D7B57">
        <w:rPr>
          <w:rFonts w:ascii="Times New Roman" w:eastAsia="Times New Roman" w:hAnsi="Times New Roman"/>
          <w:b/>
          <w:bCs/>
          <w:color w:val="171717"/>
          <w:sz w:val="30"/>
          <w:szCs w:val="30"/>
        </w:rPr>
        <w:t>политику в отношении обработки персональных данных</w:t>
      </w:r>
      <w:r>
        <w:rPr>
          <w:rFonts w:ascii="Times New Roman" w:eastAsia="Times New Roman" w:hAnsi="Times New Roman"/>
          <w:color w:val="171717"/>
          <w:sz w:val="30"/>
          <w:szCs w:val="30"/>
        </w:rPr>
        <w:t xml:space="preserve"> (далее – Политика);</w:t>
      </w:r>
    </w:p>
    <w:p w14:paraId="18758009" w14:textId="77777777" w:rsidR="007E3B13" w:rsidRPr="008741BF" w:rsidRDefault="007E3B13" w:rsidP="007E3B13">
      <w:pPr>
        <w:spacing w:after="0" w:line="280" w:lineRule="exact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8741B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Справочно: </w:t>
      </w:r>
    </w:p>
    <w:p w14:paraId="6EBD9FA0" w14:textId="1728C38D" w:rsidR="007E3B13" w:rsidRPr="0007491A" w:rsidRDefault="007E3B13" w:rsidP="00CB0E0C">
      <w:pPr>
        <w:spacing w:after="0" w:line="280" w:lineRule="exact"/>
        <w:ind w:left="709" w:firstLine="567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По решению оператора это может быть один документ или несколько (например, политика в отношении обработки персональных данных в трудовых отношениях, при видеонаблюдении, на сайте и 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иное</w:t>
      </w: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).</w:t>
      </w:r>
    </w:p>
    <w:p w14:paraId="7BA1AC77" w14:textId="315DB872" w:rsidR="007E3B13" w:rsidRPr="0007491A" w:rsidRDefault="007E3B13" w:rsidP="00CB0E0C">
      <w:pPr>
        <w:spacing w:after="0" w:line="280" w:lineRule="exact"/>
        <w:ind w:left="709" w:firstLine="567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lastRenderedPageBreak/>
        <w:t xml:space="preserve">Рекомендации по составлению документа, определяющего политику оператора (уполномоченного лица) в отношении обработки персональных данных размещены на официальном сайте НЦЗПД в разделе 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«</w:t>
      </w:r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Методологические документы</w:t>
      </w:r>
      <w:r w:rsidR="0007491A" w:rsidRPr="0007491A">
        <w:rPr>
          <w:rFonts w:ascii="Times New Roman" w:hAnsi="Times New Roman"/>
          <w:i/>
          <w:iCs/>
          <w:color w:val="000000" w:themeColor="text1"/>
          <w:sz w:val="26"/>
          <w:szCs w:val="26"/>
          <w:lang w:val="ru-RU"/>
        </w:rPr>
        <w:t>»</w:t>
      </w:r>
      <w:r w:rsidRPr="0007491A">
        <w:rPr>
          <w:rFonts w:ascii="Times New Roman" w:hAnsi="Times New Roman"/>
          <w:sz w:val="26"/>
          <w:szCs w:val="26"/>
        </w:rPr>
        <w:t xml:space="preserve"> (</w:t>
      </w:r>
      <w:hyperlink r:id="rId20" w:history="1">
        <w:r w:rsidRPr="0007491A">
          <w:rPr>
            <w:rStyle w:val="a9"/>
            <w:rFonts w:ascii="Times New Roman" w:hAnsi="Times New Roman"/>
            <w:i/>
            <w:iCs/>
            <w:sz w:val="26"/>
            <w:szCs w:val="26"/>
          </w:rPr>
          <w:t>https://cpd.by/pravovaya-osnova/metodologicheskiye-dokumenty-rekomendatsii/</w:t>
        </w:r>
      </w:hyperlink>
      <w:r w:rsidRPr="0007491A">
        <w:rPr>
          <w:rFonts w:ascii="Times New Roman" w:hAnsi="Times New Roman"/>
          <w:i/>
          <w:iCs/>
          <w:color w:val="000000" w:themeColor="text1"/>
          <w:sz w:val="26"/>
          <w:szCs w:val="26"/>
        </w:rPr>
        <w:t>).</w:t>
      </w:r>
    </w:p>
    <w:p w14:paraId="04624E71" w14:textId="7F44A234" w:rsidR="007E3B13" w:rsidRPr="0007491A" w:rsidRDefault="007E3B13" w:rsidP="00CB0E0C">
      <w:pPr>
        <w:pStyle w:val="newncpi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color w:val="212529"/>
          <w:sz w:val="26"/>
          <w:szCs w:val="26"/>
        </w:rPr>
      </w:pPr>
      <w:r w:rsidRPr="0007491A">
        <w:rPr>
          <w:i/>
          <w:iCs/>
          <w:color w:val="000000" w:themeColor="text1"/>
          <w:sz w:val="26"/>
          <w:szCs w:val="26"/>
        </w:rPr>
        <w:t>Обращаем внимание на необходимость размещения Политики на сайте У</w:t>
      </w:r>
      <w:r w:rsidR="0007491A" w:rsidRPr="0007491A">
        <w:rPr>
          <w:i/>
          <w:iCs/>
          <w:color w:val="000000" w:themeColor="text1"/>
          <w:sz w:val="26"/>
          <w:szCs w:val="26"/>
        </w:rPr>
        <w:t>ОСО</w:t>
      </w:r>
      <w:r w:rsidRPr="0007491A">
        <w:rPr>
          <w:i/>
          <w:iCs/>
          <w:color w:val="000000" w:themeColor="text1"/>
          <w:sz w:val="26"/>
          <w:szCs w:val="26"/>
        </w:rPr>
        <w:t xml:space="preserve"> на странице не ниже второго уровня. При отсутствии у У</w:t>
      </w:r>
      <w:r w:rsidR="0007491A" w:rsidRPr="0007491A">
        <w:rPr>
          <w:i/>
          <w:iCs/>
          <w:color w:val="000000" w:themeColor="text1"/>
          <w:sz w:val="26"/>
          <w:szCs w:val="26"/>
        </w:rPr>
        <w:t>ОСО</w:t>
      </w:r>
      <w:r w:rsidRPr="0007491A">
        <w:rPr>
          <w:i/>
          <w:iCs/>
          <w:color w:val="212529"/>
          <w:sz w:val="26"/>
          <w:szCs w:val="26"/>
        </w:rPr>
        <w:t xml:space="preserve"> сайта обеспечение неограниченного доступа к Политике осуществляется посредством ее размещения на информационных стендах или иными способами</w:t>
      </w:r>
      <w:r w:rsidRPr="0007491A">
        <w:rPr>
          <w:i/>
          <w:iCs/>
          <w:color w:val="000000" w:themeColor="text1"/>
          <w:sz w:val="26"/>
          <w:szCs w:val="26"/>
        </w:rPr>
        <w:t>.</w:t>
      </w:r>
    </w:p>
    <w:p w14:paraId="0A62CC46" w14:textId="77777777" w:rsidR="005D7B57" w:rsidRDefault="007E3B13" w:rsidP="005D7B5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порядок доступа к персональным данным, в том числе обрабатываемым в информационном ресурсе (системе);</w:t>
      </w:r>
      <w:r w:rsidR="005D7B5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14:paraId="0AE71CC4" w14:textId="69A4A5F6" w:rsidR="007E3B13" w:rsidRDefault="005D7B57" w:rsidP="00D14D8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4) </w:t>
      </w:r>
      <w:r w:rsidR="007E3B13">
        <w:rPr>
          <w:rFonts w:ascii="Times New Roman" w:hAnsi="Times New Roman"/>
          <w:color w:val="000000" w:themeColor="text1"/>
          <w:sz w:val="30"/>
          <w:szCs w:val="30"/>
        </w:rPr>
        <w:t>внести изменения в должностные обязанности лиц, обрабатывающих персональные данные</w:t>
      </w:r>
      <w:r w:rsidR="00D14D88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 xml:space="preserve">при этом необходимо 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предусмотреть в должностных инструкциях </w:t>
      </w:r>
      <w:r>
        <w:rPr>
          <w:rFonts w:ascii="Times New Roman" w:eastAsia="Times New Roman" w:hAnsi="Times New Roman"/>
          <w:sz w:val="30"/>
          <w:szCs w:val="30"/>
          <w:lang w:val="ru-RU"/>
        </w:rPr>
        <w:t>педагогических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>, иных</w:t>
      </w:r>
      <w:r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7E3B13">
        <w:rPr>
          <w:rFonts w:ascii="Times New Roman" w:eastAsia="Times New Roman" w:hAnsi="Times New Roman"/>
          <w:sz w:val="30"/>
          <w:szCs w:val="30"/>
        </w:rPr>
        <w:t>работников, осуществляющих обработку персональных данных</w:t>
      </w:r>
      <w:r w:rsidR="00E164EB" w:rsidRPr="00AD0F9F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="007E3B13">
        <w:rPr>
          <w:rFonts w:ascii="Times New Roman" w:eastAsia="Times New Roman" w:hAnsi="Times New Roman"/>
          <w:sz w:val="30"/>
          <w:szCs w:val="30"/>
        </w:rPr>
        <w:t xml:space="preserve"> обязанность </w:t>
      </w:r>
      <w:r>
        <w:rPr>
          <w:rFonts w:ascii="Times New Roman" w:eastAsia="Times New Roman" w:hAnsi="Times New Roman"/>
          <w:sz w:val="30"/>
          <w:szCs w:val="30"/>
          <w:lang w:val="ru-RU"/>
        </w:rPr>
        <w:t>«</w:t>
      </w:r>
      <w:r w:rsidR="007E3B13">
        <w:rPr>
          <w:rFonts w:ascii="Times New Roman" w:eastAsia="Times New Roman" w:hAnsi="Times New Roman"/>
          <w:sz w:val="30"/>
          <w:szCs w:val="30"/>
        </w:rPr>
        <w:t>соблюдать установленный законодательством о персональных данных и локальными правовыми актами порядок обработки персональных данных</w:t>
      </w:r>
      <w:r>
        <w:rPr>
          <w:rFonts w:ascii="Times New Roman" w:eastAsia="Times New Roman" w:hAnsi="Times New Roman"/>
          <w:sz w:val="30"/>
          <w:szCs w:val="30"/>
          <w:lang w:val="ru-RU"/>
        </w:rPr>
        <w:t>»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>)</w:t>
      </w:r>
      <w:r w:rsidR="007E3B13">
        <w:rPr>
          <w:rFonts w:ascii="Times New Roman" w:eastAsia="Times New Roman" w:hAnsi="Times New Roman"/>
          <w:sz w:val="30"/>
          <w:szCs w:val="30"/>
        </w:rPr>
        <w:t>.</w:t>
      </w:r>
      <w:r w:rsidR="00D14D88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="007E3B13">
        <w:rPr>
          <w:rFonts w:ascii="Times New Roman" w:eastAsia="Times New Roman" w:hAnsi="Times New Roman"/>
          <w:sz w:val="30"/>
          <w:szCs w:val="30"/>
        </w:rPr>
        <w:t>При необходимости должностные обязанности конкретных работников (например, ответственных за функционирование информационного ресурса (системы)) в части реализации законодательства о персональных данных могут быть детализированы, в том числе исходя из способов организации оператором выполнения обязанностей, предусмотренных статьей 16 Закона;</w:t>
      </w:r>
    </w:p>
    <w:p w14:paraId="5F473FE0" w14:textId="77777777" w:rsidR="007E3B13" w:rsidRPr="008741BF" w:rsidRDefault="007E3B13" w:rsidP="007E3B13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13" w:name="_Hlk143096372"/>
      <w:bookmarkStart w:id="14" w:name="_Hlk143255805"/>
      <w:r w:rsidRPr="008741B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Справочно:</w:t>
      </w:r>
    </w:p>
    <w:p w14:paraId="4B6A68D0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bookmarkStart w:id="15" w:name="_Hlk143097055"/>
      <w:bookmarkStart w:id="16" w:name="_Hlk143256333"/>
      <w:bookmarkEnd w:id="13"/>
      <w:r w:rsidRPr="005D7B57">
        <w:rPr>
          <w:i/>
          <w:iCs/>
          <w:sz w:val="26"/>
          <w:szCs w:val="26"/>
        </w:rPr>
        <w:t>В зависимости от трудовой функции работника в его должностную инструкцию могут быть включены обязанности:</w:t>
      </w:r>
    </w:p>
    <w:bookmarkEnd w:id="15"/>
    <w:p w14:paraId="4C43D7BE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получать в необходимых случаях </w:t>
      </w:r>
      <w:bookmarkEnd w:id="14"/>
      <w:r w:rsidRPr="005D7B57">
        <w:rPr>
          <w:i/>
          <w:iCs/>
          <w:sz w:val="26"/>
          <w:szCs w:val="26"/>
        </w:rPr>
        <w:t>согласие субъекта персональных данных на обработку персональных данных;</w:t>
      </w:r>
    </w:p>
    <w:p w14:paraId="61B8683E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осуществлять контроль за соответствием </w:t>
      </w:r>
      <w:bookmarkEnd w:id="16"/>
      <w:r w:rsidRPr="005D7B57">
        <w:rPr>
          <w:i/>
          <w:iCs/>
          <w:sz w:val="26"/>
          <w:szCs w:val="26"/>
        </w:rPr>
        <w:t>срока обработки персональных данных заявленным целям, прекращать обработку персональных данных, а также обеспечивать их удаление или блокирование при отсутствии правовых оснований для обработки персональных данных;</w:t>
      </w:r>
    </w:p>
    <w:p w14:paraId="7A83F2A7" w14:textId="777777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>обеспечивать предоставление субъектам персональных данных информации об их персональных данных, а также о предоставлении их персональных данных третьим лицам, за исключением случаев, предусмотренных Законом и иными законодательными актами;</w:t>
      </w:r>
    </w:p>
    <w:p w14:paraId="3300F298" w14:textId="60A48477" w:rsidR="007E3B13" w:rsidRPr="005D7B57" w:rsidRDefault="007E3B13" w:rsidP="00CB0E0C">
      <w:pPr>
        <w:pStyle w:val="af"/>
        <w:shd w:val="clear" w:color="auto" w:fill="FFFFFF"/>
        <w:spacing w:before="0" w:beforeAutospacing="0" w:after="0" w:afterAutospacing="0" w:line="280" w:lineRule="exact"/>
        <w:ind w:left="709" w:firstLine="567"/>
        <w:jc w:val="both"/>
        <w:rPr>
          <w:i/>
          <w:iCs/>
          <w:sz w:val="26"/>
          <w:szCs w:val="26"/>
        </w:rPr>
      </w:pPr>
      <w:r w:rsidRPr="005D7B57">
        <w:rPr>
          <w:i/>
          <w:iCs/>
          <w:sz w:val="26"/>
          <w:szCs w:val="26"/>
        </w:rPr>
        <w:t xml:space="preserve">обеспечивать доступ к персональным данным в установленном порядке, вести учет такого доступа и случаев предоставления, распространения персональных данных третьим лицам и </w:t>
      </w:r>
      <w:r w:rsidR="005D7B57">
        <w:rPr>
          <w:i/>
          <w:iCs/>
          <w:sz w:val="26"/>
          <w:szCs w:val="26"/>
        </w:rPr>
        <w:t>иное.</w:t>
      </w:r>
    </w:p>
    <w:p w14:paraId="466789DC" w14:textId="535A0040" w:rsidR="007E3B13" w:rsidRDefault="005D7B57" w:rsidP="005D7B57">
      <w:pPr>
        <w:pStyle w:val="af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7E3B13">
        <w:rPr>
          <w:sz w:val="30"/>
          <w:szCs w:val="30"/>
        </w:rPr>
        <w:t xml:space="preserve">ознакомить </w:t>
      </w:r>
      <w:r w:rsidR="005416C2">
        <w:rPr>
          <w:sz w:val="30"/>
          <w:szCs w:val="30"/>
        </w:rPr>
        <w:t>педагогических и иных работников</w:t>
      </w:r>
      <w:r w:rsidR="007E3B13">
        <w:rPr>
          <w:sz w:val="30"/>
          <w:szCs w:val="30"/>
        </w:rPr>
        <w:t xml:space="preserve">, </w:t>
      </w:r>
      <w:r w:rsidR="007E3B13">
        <w:rPr>
          <w:color w:val="171717"/>
          <w:sz w:val="30"/>
          <w:szCs w:val="30"/>
        </w:rPr>
        <w:t xml:space="preserve">непосредственно осуществляющих обработку персональных данных в </w:t>
      </w:r>
      <w:r w:rsidR="005416C2">
        <w:rPr>
          <w:color w:val="171717"/>
          <w:sz w:val="30"/>
          <w:szCs w:val="30"/>
        </w:rPr>
        <w:t>УОСО</w:t>
      </w:r>
      <w:r w:rsidR="007E3B13">
        <w:rPr>
          <w:color w:val="171717"/>
          <w:sz w:val="30"/>
          <w:szCs w:val="30"/>
        </w:rPr>
        <w:t>, с положениями законодательства о персональных данных;</w:t>
      </w:r>
    </w:p>
    <w:p w14:paraId="0D209232" w14:textId="6C7FB10C" w:rsidR="007E3B13" w:rsidRPr="005416C2" w:rsidRDefault="005416C2" w:rsidP="005416C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5416C2">
        <w:rPr>
          <w:rFonts w:ascii="Times New Roman" w:eastAsia="Times New Roman" w:hAnsi="Times New Roman"/>
          <w:sz w:val="30"/>
          <w:szCs w:val="30"/>
        </w:rPr>
        <w:t>6) з</w:t>
      </w:r>
      <w:r w:rsidR="007E3B13" w:rsidRPr="005416C2">
        <w:rPr>
          <w:rFonts w:ascii="Times New Roman" w:eastAsia="Times New Roman" w:hAnsi="Times New Roman"/>
          <w:sz w:val="30"/>
          <w:szCs w:val="30"/>
        </w:rPr>
        <w:t xml:space="preserve">апланировать и организовать обучение лиц, ответственных за осуществление внутреннего контроля за обработкой персональных </w:t>
      </w:r>
      <w:r w:rsidR="007E3B13" w:rsidRPr="005416C2">
        <w:rPr>
          <w:rFonts w:ascii="Times New Roman" w:eastAsia="Times New Roman" w:hAnsi="Times New Roman"/>
          <w:sz w:val="30"/>
          <w:szCs w:val="30"/>
        </w:rPr>
        <w:lastRenderedPageBreak/>
        <w:t>данных</w:t>
      </w:r>
      <w:r w:rsidR="00E164EB" w:rsidRPr="00AD0F9F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="007E3B13" w:rsidRPr="005416C2">
        <w:rPr>
          <w:rFonts w:ascii="Times New Roman" w:eastAsia="Times New Roman" w:hAnsi="Times New Roman"/>
          <w:sz w:val="30"/>
          <w:szCs w:val="30"/>
        </w:rPr>
        <w:t xml:space="preserve"> и лиц, непосредственно осуществляющих обработку персональных данных.</w:t>
      </w:r>
    </w:p>
    <w:p w14:paraId="35953067" w14:textId="3EC886AB" w:rsidR="007E3B13" w:rsidRDefault="007E3B13" w:rsidP="007E3B13">
      <w:pPr>
        <w:pStyle w:val="af2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Требования к организации обучения по вопросам защиты персональных данных лицами, ответственными за осуществление внутреннего контроля за обработкой персональных данных, а также лицами, непосредственно осуществляющими обработку персональных данных, установлены Указом Президента Республики Беларусь </w:t>
      </w:r>
      <w:r w:rsidR="00CB0E0C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от 28 октября 2021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г. №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422 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 совершенствовании мер по защите персональных данных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376EA7A6" w14:textId="6BE3D5DE" w:rsidR="007E3B13" w:rsidRDefault="007E3B13" w:rsidP="007E3B13">
      <w:pPr>
        <w:pStyle w:val="af2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Также У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ОСО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операторам необходимо обеспечить реализацию иных организационных и технических мер, предусмотренных Законом (например, разработать форму согласия для использования в тех случаях, когда правовым основанием обработки выступает согласие, организовать фиксацию и хранение информации о предоставлении персональных данных третьим лицам (это могут быть журналы, если информация предоставлялась в письменном виде, система логирования в информационном ресурсе (системе)</w:t>
      </w:r>
      <w:r w:rsidR="005416C2">
        <w:rPr>
          <w:rFonts w:ascii="Times New Roman" w:hAnsi="Times New Roman" w:cs="Times New Roman"/>
          <w:sz w:val="30"/>
          <w:szCs w:val="30"/>
          <w:shd w:val="clear" w:color="auto" w:fill="FFFFFF"/>
        </w:rPr>
        <w:t>, иное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). </w:t>
      </w:r>
    </w:p>
    <w:p w14:paraId="2B22690B" w14:textId="1C0427C2" w:rsidR="007E3B13" w:rsidRDefault="007E3B13" w:rsidP="007E3B13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30"/>
          <w:szCs w:val="30"/>
          <w:lang w:eastAsia="ru-RU"/>
        </w:rPr>
      </w:pPr>
      <w:r w:rsidRPr="00A35FE7">
        <w:rPr>
          <w:rFonts w:ascii="Times New Roman" w:hAnsi="Times New Roman"/>
          <w:b/>
          <w:bCs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, что на сайте НЦЗПД размещены образцы необходимых документов </w:t>
      </w:r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>(https://cpd.by/pravovaya-osnova/portfel-operatora/formy-dokumentov/)</w:t>
      </w:r>
      <w:r>
        <w:rPr>
          <w:rFonts w:ascii="Times New Roman" w:hAnsi="Times New Roman"/>
          <w:sz w:val="30"/>
          <w:szCs w:val="30"/>
        </w:rPr>
        <w:t>, а также разъяснения вопросов о применении Закона, в том числе подробные разъяснения о его применении в сфере образования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 xml:space="preserve">(https://cpd.by/pravovaya-osnova/metodologicheskiye-dokumenty-rekomendatsii/, </w:t>
      </w:r>
      <w:hyperlink r:id="rId21" w:history="1">
        <w:r w:rsidRPr="00CB0E0C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https://cpd.by/podgotovleny-razjasnenija-o-primenenii-zakona-o-zashhite-personalnyh-dannyh-v-sfere-obrazovanija//</w:t>
        </w:r>
      </w:hyperlink>
      <w:r w:rsidRPr="00CB0E0C">
        <w:rPr>
          <w:rFonts w:ascii="Times New Roman" w:hAnsi="Times New Roman"/>
          <w:i/>
          <w:iCs/>
          <w:color w:val="0070C0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. Ответы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актуальные вопросы в сфере защиты персональных данных также оперативно размещаются Центром в телеграмм-канале </w:t>
      </w:r>
      <w:r w:rsidR="005416C2">
        <w:rPr>
          <w:rFonts w:ascii="Times New Roman" w:eastAsia="Times New Roman" w:hAnsi="Times New Roman"/>
          <w:sz w:val="30"/>
          <w:szCs w:val="30"/>
          <w:lang w:val="ru-RU" w:eastAsia="ru-RU"/>
        </w:rPr>
        <w:t>«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Центр персональных данных</w:t>
      </w:r>
      <w:r w:rsidR="005416C2" w:rsidRPr="00CB0E0C">
        <w:rPr>
          <w:rFonts w:ascii="Times New Roman" w:eastAsia="Times New Roman" w:hAnsi="Times New Roman"/>
          <w:i/>
          <w:iCs/>
          <w:sz w:val="30"/>
          <w:szCs w:val="30"/>
          <w:lang w:val="ru-RU" w:eastAsia="ru-RU"/>
        </w:rPr>
        <w:t>»</w:t>
      </w:r>
      <w:r w:rsidR="005416C2" w:rsidRPr="005416C2">
        <w:rPr>
          <w:rFonts w:ascii="Times New Roman" w:eastAsia="Times New Roman" w:hAnsi="Times New Roman"/>
          <w:i/>
          <w:iCs/>
          <w:color w:val="00B0F0"/>
          <w:sz w:val="30"/>
          <w:szCs w:val="30"/>
          <w:lang w:val="ru-RU" w:eastAsia="ru-RU"/>
        </w:rPr>
        <w:t xml:space="preserve"> </w:t>
      </w:r>
      <w:r w:rsidRPr="00CB0E0C">
        <w:rPr>
          <w:rFonts w:ascii="Times New Roman" w:eastAsia="Times New Roman" w:hAnsi="Times New Roman"/>
          <w:i/>
          <w:iCs/>
          <w:color w:val="0070C0"/>
          <w:sz w:val="30"/>
          <w:szCs w:val="30"/>
          <w:lang w:eastAsia="ru-RU"/>
        </w:rPr>
        <w:t>(</w:t>
      </w:r>
      <w:hyperlink r:id="rId22" w:history="1">
        <w:r w:rsidRPr="00CB0E0C">
          <w:rPr>
            <w:rStyle w:val="a9"/>
            <w:rFonts w:ascii="Times New Roman" w:eastAsia="Times New Roman" w:hAnsi="Times New Roman"/>
            <w:i/>
            <w:iCs/>
            <w:color w:val="0070C0"/>
            <w:sz w:val="30"/>
            <w:szCs w:val="30"/>
            <w:lang w:eastAsia="ru-RU"/>
          </w:rPr>
          <w:t>https://t.me/cpd_by</w:t>
        </w:r>
      </w:hyperlink>
      <w:r w:rsidRPr="005416C2">
        <w:rPr>
          <w:rFonts w:ascii="Times New Roman" w:eastAsia="Times New Roman" w:hAnsi="Times New Roman"/>
          <w:i/>
          <w:iCs/>
          <w:color w:val="00B0F0"/>
          <w:sz w:val="30"/>
          <w:szCs w:val="30"/>
          <w:lang w:eastAsia="ru-RU"/>
        </w:rPr>
        <w:t>)</w:t>
      </w:r>
      <w:r w:rsidRPr="00CB0E0C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.</w:t>
      </w:r>
    </w:p>
    <w:bookmarkEnd w:id="10"/>
    <w:p w14:paraId="27E94483" w14:textId="109EA40B" w:rsidR="00A423EC" w:rsidRPr="000604D3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В соответствии с разъяснениями </w:t>
      </w:r>
      <w:bookmarkStart w:id="17" w:name="_Hlk141252051"/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Национального центра защиты персональных данных Республики Беларусь </w:t>
      </w:r>
      <w:bookmarkEnd w:id="17"/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согласно пункту 3 статьи 4 </w:t>
      </w:r>
      <w:r w:rsidR="00CB0E0C"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Закона </w:t>
      </w: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обработка персональных данных осуществляется с согласия субъекта персональных данных (субъект персональных данных – физическое лицо, в отношении которого осуществляется обработка персональных данных), за исключением случаев, предусмотренных в статьях 6 и 8 Закона.</w:t>
      </w:r>
    </w:p>
    <w:p w14:paraId="3AF6107C" w14:textId="77777777" w:rsidR="00A423EC" w:rsidRPr="000604D3" w:rsidRDefault="00A423EC" w:rsidP="00A423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В частности, обработка персональных данных осуществляется без согласия учащегося (законного представителя несовершеннолетнего учащегося) (субъекта персональных данных), когда она является необходимой для выполнения обязанностей (полномочий), предусмотренных законодательными актами (абзац двадцатый статьи 6 Закона, в отношении специальных персональных данных – абзац семнадцатый пункта 3 статьи 8 Закона). Данное правовое основание </w:t>
      </w: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lastRenderedPageBreak/>
        <w:t>применяется и в том случае, если обязанности (полномочия) закреплены в законодательстве, а порядок их реализации – в принятом в его развитие нормативном правовом акте.</w:t>
      </w:r>
    </w:p>
    <w:p w14:paraId="0CE3360C" w14:textId="77777777" w:rsidR="00A423EC" w:rsidRPr="000604D3" w:rsidRDefault="00A423EC" w:rsidP="00A423EC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0604D3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При отсутствии правовых оснований персональные данные не могут быть предоставлены без согласия учащегося (законного представителя несовершеннолетнего учащегося) на обработку персональных данных. Ответственность за предоставление сведений об учащихся несет учреждение образования.</w:t>
      </w:r>
    </w:p>
    <w:p w14:paraId="039D2B67" w14:textId="77777777" w:rsidR="00A423EC" w:rsidRPr="00A423EC" w:rsidRDefault="00A423EC" w:rsidP="00A423EC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i/>
          <w:color w:val="000000"/>
          <w:sz w:val="30"/>
          <w:szCs w:val="30"/>
          <w:lang w:val="ru-RU" w:eastAsia="ru-RU" w:bidi="ru-RU"/>
        </w:rPr>
        <w:t xml:space="preserve">1. Обработка персональных данных при организации учета детей в целях получения ими общего среднего образования </w:t>
      </w:r>
    </w:p>
    <w:p w14:paraId="3F96B502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Порядок учета детей в целях получения ими общего среднего, специального образования на уровне общего среднего образования, а также механизм взаимодействия учреждений общего среднего образования с иными организациями в процессе осуществления такого учета (далее </w:t>
      </w:r>
      <w:r w:rsidRPr="00A423EC">
        <w:rPr>
          <w:rFonts w:ascii="Times New Roman" w:eastAsia="Times New Roman" w:hAnsi="Times New Roman"/>
          <w:color w:val="1E375C"/>
          <w:sz w:val="30"/>
          <w:szCs w:val="30"/>
          <w:lang w:val="ru-RU" w:eastAsia="ru-RU" w:bidi="ru-RU"/>
        </w:rPr>
        <w:t xml:space="preserve">–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учет детей) регламентируется Инструкцией о порядке учета детей в целях получения ими общего среднего, специального образования, утвержденной постановлением Министерства образования Республики Беларусь от 24  августа 2022 г. № 285 (далее – Инструкция), в рамках реализации полномочий, предоставленных абзацем семнадцатым статьи 101 Кодекса об образовании.</w:t>
      </w:r>
    </w:p>
    <w:p w14:paraId="13AAD61C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Инструкцией определен порядок взаимодействия местных исполнительных и распорядительных органов, управлений (отделов) образования, учреждений образования и организаций, осуществляющих учет, расчет и начисление платы за жилищно-коммунальные услуги и платы за пользование жилым помещением по вопросу предоставления информации о детях в возрасте до 18 лет, зарегистрированных по месту жительства либо по месту пребывания на территории микрорайона (далее </w:t>
      </w:r>
      <w:r w:rsidRPr="00A423EC">
        <w:rPr>
          <w:rFonts w:ascii="Times New Roman" w:eastAsia="Times New Roman" w:hAnsi="Times New Roman"/>
          <w:color w:val="1E375C"/>
          <w:sz w:val="30"/>
          <w:szCs w:val="30"/>
          <w:lang w:val="ru-RU" w:eastAsia="ru-RU" w:bidi="ru-RU"/>
        </w:rPr>
        <w:t xml:space="preserve">–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информация о детях).</w:t>
      </w:r>
    </w:p>
    <w:p w14:paraId="1BE4B57C" w14:textId="4C09840C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Пунктами 8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–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9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Инструкции определены полномочия учреждений образования по проверке факта получения образования детьми, проживающими на территории определенных микрорайонов, по уведомлению иных учреждений общего среднего образования о детях, которые получают образование в данном учреждении общего среднего образования, но проживающих на территории других микрорайонов, по предоставлению в управления (отделы) образования уточненных списков детей, проживающих на территории микрорайона.</w:t>
      </w:r>
    </w:p>
    <w:p w14:paraId="30130A33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Пунктом 10 Инструкции закреплены полномочия управлений (отделов) образования по осуществлению учета детей и взаимодействия по данному вопросу с другими субъектами.</w:t>
      </w:r>
    </w:p>
    <w:p w14:paraId="657B0A30" w14:textId="545E8C86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В этой связи обработка персональных данных несовершеннолетних в виде передачи персональных данных детей, подлежащих учету, осуществляется без согласия субъектов персональных данных (законных 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lastRenderedPageBreak/>
        <w:t>представителей несовершеннолетних учащихся) (основание</w:t>
      </w:r>
      <w:r w:rsidR="00E164EB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–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абзац двадцатый статьи 6 Закона).</w:t>
      </w:r>
    </w:p>
    <w:p w14:paraId="3C42AE1A" w14:textId="77777777" w:rsidR="00A423EC" w:rsidRP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i/>
          <w:sz w:val="30"/>
          <w:szCs w:val="30"/>
          <w:lang w:val="ru-RU"/>
        </w:rPr>
        <w:t xml:space="preserve">2. Об обработке персональных данных для ведения классных журналов и дневников учащихся </w:t>
      </w:r>
    </w:p>
    <w:p w14:paraId="651DED0A" w14:textId="58641E22" w:rsidR="00A423EC" w:rsidRPr="00A423EC" w:rsidRDefault="00A423EC" w:rsidP="00A423EC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Пунктом 4 статьи 160 Кодекса об образовании предусмотрено ведение дневников учащихся и классных журналов, типовая форма дневника учащегося установлена постановлением 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Министерств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а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образования от 17 августа 2022 г. № 267, классного журнала – постановлением Министерства образования от 27 января 2023 г. № 28. В соответствии с постановлением Министерства образования от 27 декабря 2017 г. № 164 дневники учащ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их</w:t>
      </w:r>
      <w:r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ся</w:t>
      </w:r>
      <w:r w:rsidR="00E164EB" w:rsidRPr="00AD0F9F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,</w:t>
      </w: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 xml:space="preserve"> классные журналы включены в перечень документов, обязательных для ведения учителями.</w:t>
      </w:r>
    </w:p>
    <w:p w14:paraId="481B916B" w14:textId="77777777" w:rsidR="00A423EC" w:rsidRPr="00A423EC" w:rsidRDefault="00A423EC" w:rsidP="00A423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Учреждение образования обязано вести классные журналы, вносить в них сведения, в том числе персональные данные, в соответствии с установленной формой.</w:t>
      </w:r>
    </w:p>
    <w:p w14:paraId="64A68837" w14:textId="77777777" w:rsidR="00A423EC" w:rsidRPr="00A423EC" w:rsidRDefault="00A423EC" w:rsidP="00A423E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</w:pPr>
      <w:r w:rsidRPr="00A423EC">
        <w:rPr>
          <w:rFonts w:ascii="Times New Roman" w:eastAsia="Times New Roman" w:hAnsi="Times New Roman"/>
          <w:color w:val="000000"/>
          <w:sz w:val="30"/>
          <w:szCs w:val="30"/>
          <w:lang w:val="ru-RU" w:eastAsia="ru-RU" w:bidi="ru-RU"/>
        </w:rPr>
        <w:t>Таким образом, обработка персональных данных учреждениями образования для целей ведения дневника и классного журнала осуществляется без согласия субъекта персональных данных (законного представителя несовершеннолетнего учащегося).</w:t>
      </w:r>
    </w:p>
    <w:p w14:paraId="63C497B8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30"/>
          <w:szCs w:val="30"/>
          <w:lang w:val="ru-RU"/>
        </w:rPr>
      </w:pPr>
      <w:r w:rsidRPr="00A423EC">
        <w:rPr>
          <w:rFonts w:ascii="Times New Roman" w:eastAsiaTheme="minorHAnsi" w:hAnsi="Times New Roman"/>
          <w:i/>
          <w:sz w:val="30"/>
          <w:szCs w:val="30"/>
          <w:lang w:val="ru-RU"/>
        </w:rPr>
        <w:t>3. О документах для приема в первый класс</w:t>
      </w:r>
    </w:p>
    <w:p w14:paraId="07FD63B6" w14:textId="2978D362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</w:pPr>
      <w:r w:rsidRPr="00A423EC">
        <w:rPr>
          <w:rFonts w:ascii="Times New Roman" w:eastAsiaTheme="minorHAnsi" w:hAnsi="Times New Roman"/>
          <w:sz w:val="30"/>
          <w:szCs w:val="30"/>
          <w:lang w:val="ru-RU"/>
        </w:rPr>
        <w:t>В</w:t>
      </w:r>
      <w:r w:rsidRPr="00A423EC">
        <w:rPr>
          <w:rFonts w:ascii="Times New Roman" w:eastAsiaTheme="minorHAnsi" w:hAnsi="Times New Roman"/>
          <w:sz w:val="30"/>
          <w:szCs w:val="30"/>
          <w:bdr w:val="none" w:sz="0" w:space="0" w:color="auto" w:frame="1"/>
        </w:rPr>
        <w:t xml:space="preserve"> соответствии с пунктом 67 Положения об 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учреждении общего среднего образования, утвержденного </w:t>
      </w:r>
      <w:r w:rsidRPr="00A423EC">
        <w:rPr>
          <w:rFonts w:ascii="Times New Roman" w:eastAsia="Times New Roman" w:hAnsi="Times New Roman"/>
          <w:sz w:val="30"/>
          <w:szCs w:val="30"/>
        </w:rPr>
        <w:t>постановлением Министерства образования Республики Беларусь от 19 сентября 2022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 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г. № 322 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(далее – Положение), прием (зачисление) лица для получения общего среднего образования осуществляется на основании заявления, которое подает законный представитель несовершеннолетнего </w:t>
      </w:r>
      <w:r w:rsidRPr="00A423EC">
        <w:rPr>
          <w:rFonts w:ascii="Times New Roman" w:eastAsiaTheme="minorHAnsi" w:hAnsi="Times New Roman"/>
          <w:sz w:val="30"/>
          <w:szCs w:val="30"/>
          <w:lang w:val="ru-RU"/>
        </w:rPr>
        <w:t xml:space="preserve">учащегося 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(прием (зачисление) лица, которое достигло возраста 14 лет, в учреждение образования 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для получения общего среднего образования осуществляется на основании его заявления и с согласия одного из его законных представителей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), при </w:t>
      </w:r>
      <w:r w:rsidRPr="00A423EC"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</w:rPr>
        <w:t>предъявлении</w:t>
      </w: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 xml:space="preserve"> свидетельства о рождении или документа, удостоверяющего личность, медицинской справки о состоянии здоровья, справки об обучении, если иное не предусмотрено статьей 151 Кодекса об образовании и данным Положением. </w:t>
      </w:r>
    </w:p>
    <w:p w14:paraId="1EE6E5E1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  <w:bdr w:val="none" w:sz="0" w:space="0" w:color="auto" w:frame="1"/>
        </w:rPr>
        <w:t>При этом роль свидетельства о рождении или документа, удостоверяющего личность, при подаче документов</w:t>
      </w:r>
      <w:r w:rsidRPr="00A423EC">
        <w:rPr>
          <w:rFonts w:ascii="Times New Roman" w:eastAsiaTheme="minorHAnsi" w:hAnsi="Times New Roman"/>
          <w:sz w:val="30"/>
          <w:szCs w:val="30"/>
        </w:rPr>
        <w:t xml:space="preserve"> заключается в том, чтобы удостовериться в достижении ребенком шестилетнего возраста (пункт 3 статьи 151 Кодекса об образовании), а также для внесения данных в </w:t>
      </w:r>
      <w:r w:rsidRPr="00A423EC">
        <w:rPr>
          <w:rFonts w:ascii="Times New Roman" w:eastAsia="Times New Roman" w:hAnsi="Times New Roman"/>
          <w:sz w:val="30"/>
          <w:szCs w:val="30"/>
        </w:rPr>
        <w:t>личную карт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очку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учащегося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(предусмотрена пунктом 75 Положения), в которой наряду с прочими сведениями указываются дата рождения ребенка, номер и дата выдачи свидетельства о рождении </w:t>
      </w:r>
      <w:bookmarkStart w:id="18" w:name="_Hlk140820055"/>
      <w:r w:rsidRPr="00A423EC">
        <w:rPr>
          <w:rFonts w:ascii="Times New Roman" w:eastAsia="Times New Roman" w:hAnsi="Times New Roman"/>
          <w:sz w:val="30"/>
          <w:szCs w:val="30"/>
        </w:rPr>
        <w:t xml:space="preserve">или </w:t>
      </w:r>
      <w:r w:rsidRPr="00A423EC">
        <w:rPr>
          <w:rFonts w:ascii="Times New Roman" w:eastAsia="Times New Roman" w:hAnsi="Times New Roman"/>
          <w:sz w:val="30"/>
          <w:szCs w:val="30"/>
        </w:rPr>
        <w:lastRenderedPageBreak/>
        <w:t>документа, удостоверяющего личность,</w:t>
      </w:r>
      <w:bookmarkEnd w:id="18"/>
      <w:r w:rsidRPr="00A423EC">
        <w:rPr>
          <w:rFonts w:ascii="Times New Roman" w:eastAsia="Times New Roman" w:hAnsi="Times New Roman"/>
          <w:sz w:val="30"/>
          <w:szCs w:val="30"/>
        </w:rPr>
        <w:t xml:space="preserve"> фамилия, имя, отчество 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(при наличии) </w:t>
      </w:r>
      <w:r w:rsidRPr="00A423EC">
        <w:rPr>
          <w:rFonts w:ascii="Times New Roman" w:eastAsia="Times New Roman" w:hAnsi="Times New Roman"/>
          <w:sz w:val="30"/>
          <w:szCs w:val="30"/>
        </w:rPr>
        <w:t>законных представителей учащегося.</w:t>
      </w:r>
    </w:p>
    <w:p w14:paraId="1B0DBB63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</w:rPr>
        <w:t>В пункте 75 Положения перечисляются документы, которые должны храниться в личном деле учащегося, к числу которых копия свидетельства о рождении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 или </w:t>
      </w:r>
      <w:r w:rsidRPr="00A423EC">
        <w:rPr>
          <w:rFonts w:ascii="Times New Roman" w:eastAsia="Times New Roman" w:hAnsi="Times New Roman"/>
          <w:sz w:val="30"/>
          <w:szCs w:val="30"/>
        </w:rPr>
        <w:t>документа, удостоверяющего личность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,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не отнесена. </w:t>
      </w:r>
    </w:p>
    <w:p w14:paraId="78DA85D9" w14:textId="77777777" w:rsidR="00A423EC" w:rsidRPr="00A423EC" w:rsidRDefault="00A423EC" w:rsidP="00A42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423EC">
        <w:rPr>
          <w:rFonts w:ascii="Times New Roman" w:eastAsia="Times New Roman" w:hAnsi="Times New Roman"/>
          <w:sz w:val="30"/>
          <w:szCs w:val="30"/>
        </w:rPr>
        <w:t xml:space="preserve">Таким образом, у учреждения образования </w:t>
      </w:r>
      <w:r w:rsidRPr="00A423EC">
        <w:rPr>
          <w:rFonts w:ascii="Times New Roman" w:eastAsia="Times New Roman" w:hAnsi="Times New Roman"/>
          <w:b/>
          <w:sz w:val="30"/>
          <w:szCs w:val="30"/>
        </w:rPr>
        <w:t>отсутствуют правовые основания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для истребования у законн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>ого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представител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я несовершеннолетнего учащегося, учащегося, достигшего 14 лет, </w:t>
      </w:r>
      <w:r w:rsidRPr="00A423EC">
        <w:rPr>
          <w:rFonts w:ascii="Times New Roman" w:eastAsia="Times New Roman" w:hAnsi="Times New Roman"/>
          <w:sz w:val="30"/>
          <w:szCs w:val="30"/>
        </w:rPr>
        <w:t>копии свидетельства о рождении</w:t>
      </w:r>
      <w:r w:rsidRPr="00A423EC">
        <w:rPr>
          <w:rFonts w:asciiTheme="minorHAnsi" w:eastAsiaTheme="minorHAnsi" w:hAnsiTheme="minorHAnsi" w:cstheme="minorBidi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или </w:t>
      </w:r>
      <w:bookmarkStart w:id="19" w:name="_Hlk140820490"/>
      <w:r w:rsidRPr="00A423EC">
        <w:rPr>
          <w:rFonts w:ascii="Times New Roman" w:eastAsia="Times New Roman" w:hAnsi="Times New Roman"/>
          <w:sz w:val="30"/>
          <w:szCs w:val="30"/>
        </w:rPr>
        <w:t>документа, удостоверяющего личность</w:t>
      </w:r>
      <w:bookmarkEnd w:id="19"/>
      <w:r w:rsidRPr="00A423EC">
        <w:rPr>
          <w:rFonts w:ascii="Times New Roman" w:eastAsia="Times New Roman" w:hAnsi="Times New Roman"/>
          <w:sz w:val="30"/>
          <w:szCs w:val="30"/>
        </w:rPr>
        <w:t>,</w:t>
      </w:r>
      <w:r w:rsidRPr="00A423EC">
        <w:rPr>
          <w:rFonts w:ascii="Times New Roman" w:eastAsia="Times New Roman" w:hAnsi="Times New Roman"/>
          <w:sz w:val="30"/>
          <w:szCs w:val="30"/>
          <w:lang w:val="ru-RU"/>
        </w:rPr>
        <w:t xml:space="preserve"> </w:t>
      </w:r>
      <w:r w:rsidRPr="00A423EC">
        <w:rPr>
          <w:rFonts w:ascii="Times New Roman" w:eastAsia="Times New Roman" w:hAnsi="Times New Roman"/>
          <w:sz w:val="30"/>
          <w:szCs w:val="30"/>
        </w:rPr>
        <w:t xml:space="preserve"> и хранения ее в личном деле учащегося. </w:t>
      </w:r>
    </w:p>
    <w:p w14:paraId="724DE192" w14:textId="182C9B06" w:rsidR="00A423EC" w:rsidRDefault="00A423EC" w:rsidP="00A423E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30"/>
          <w:szCs w:val="30"/>
          <w:lang w:val="ru-RU"/>
        </w:rPr>
      </w:pPr>
      <w:r w:rsidRPr="00A423EC">
        <w:rPr>
          <w:rFonts w:ascii="Times New Roman" w:eastAsia="Times New Roman" w:hAnsi="Times New Roman"/>
          <w:iCs/>
          <w:color w:val="000000"/>
          <w:sz w:val="30"/>
          <w:szCs w:val="30"/>
          <w:lang w:val="ru-RU" w:eastAsia="ru-RU" w:bidi="ru-RU"/>
        </w:rPr>
        <w:t xml:space="preserve">Учитывая изложенное, </w:t>
      </w:r>
      <w:r w:rsidRPr="00A423EC">
        <w:rPr>
          <w:rFonts w:ascii="Times New Roman" w:eastAsia="Times New Roman" w:hAnsi="Times New Roman"/>
          <w:b/>
          <w:bCs/>
          <w:iCs/>
          <w:color w:val="000000"/>
          <w:sz w:val="30"/>
          <w:szCs w:val="30"/>
          <w:lang w:val="ru-RU" w:eastAsia="ru-RU" w:bidi="ru-RU"/>
        </w:rPr>
        <w:t>необходимо обеспечить</w:t>
      </w:r>
      <w:r w:rsidRPr="00A423EC">
        <w:rPr>
          <w:rFonts w:ascii="Times New Roman" w:eastAsia="Times New Roman" w:hAnsi="Times New Roman"/>
          <w:iCs/>
          <w:color w:val="000000"/>
          <w:sz w:val="30"/>
          <w:szCs w:val="30"/>
          <w:lang w:val="ru-RU" w:eastAsia="ru-RU" w:bidi="ru-RU"/>
        </w:rPr>
        <w:t xml:space="preserve"> сбор и использование персональных данных в строгом соответствии с </w:t>
      </w:r>
      <w:r w:rsidRPr="00A423EC">
        <w:rPr>
          <w:rFonts w:ascii="Times New Roman" w:eastAsia="Times New Roman" w:hAnsi="Times New Roman"/>
          <w:color w:val="242424"/>
          <w:sz w:val="30"/>
          <w:szCs w:val="30"/>
          <w:lang w:val="ru-RU"/>
        </w:rPr>
        <w:t xml:space="preserve">Законом </w:t>
      </w:r>
      <w:r w:rsidRPr="00A423EC">
        <w:rPr>
          <w:rFonts w:ascii="Times New Roman" w:eastAsiaTheme="minorHAnsi" w:hAnsi="Times New Roman"/>
          <w:color w:val="242424"/>
          <w:sz w:val="30"/>
          <w:szCs w:val="30"/>
          <w:lang w:val="ru-RU"/>
        </w:rPr>
        <w:t>Республики Беларусь «О защите персональных данных».</w:t>
      </w:r>
    </w:p>
    <w:p w14:paraId="1060C23E" w14:textId="15CF2B95" w:rsidR="00452275" w:rsidRPr="000604D3" w:rsidRDefault="00353713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30"/>
          <w:szCs w:val="30"/>
          <w:lang w:val="ru-RU" w:eastAsia="ru-RU" w:bidi="ru-RU"/>
        </w:rPr>
      </w:pPr>
      <w:r>
        <w:rPr>
          <w:b/>
          <w:bCs/>
          <w:iCs/>
          <w:color w:val="000000"/>
          <w:sz w:val="30"/>
          <w:szCs w:val="30"/>
          <w:lang w:val="ru-RU" w:eastAsia="ru-RU" w:bidi="ru-RU"/>
        </w:rPr>
        <w:t>8</w:t>
      </w:r>
      <w:r w:rsidR="00DA73C1">
        <w:rPr>
          <w:b/>
          <w:bCs/>
          <w:iCs/>
          <w:color w:val="000000"/>
          <w:sz w:val="30"/>
          <w:szCs w:val="30"/>
          <w:lang w:val="ru-RU" w:eastAsia="ru-RU" w:bidi="ru-RU"/>
        </w:rPr>
        <w:t>.</w:t>
      </w:r>
      <w:r w:rsidR="00A574F0" w:rsidRPr="000604D3">
        <w:rPr>
          <w:b/>
          <w:bCs/>
          <w:iCs/>
          <w:color w:val="000000"/>
          <w:sz w:val="30"/>
          <w:szCs w:val="30"/>
          <w:lang w:val="ru-RU" w:eastAsia="ru-RU" w:bidi="ru-RU"/>
        </w:rPr>
        <w:t> </w:t>
      </w:r>
      <w:r w:rsidR="00452275" w:rsidRPr="000604D3">
        <w:rPr>
          <w:b/>
          <w:bCs/>
          <w:iCs/>
          <w:color w:val="000000"/>
          <w:sz w:val="30"/>
          <w:szCs w:val="30"/>
          <w:lang w:val="ru-RU" w:eastAsia="ru-RU" w:bidi="ru-RU"/>
        </w:rPr>
        <w:t>Отдельные аспекты функционирования официальных сайтов</w:t>
      </w:r>
    </w:p>
    <w:p w14:paraId="2BDF820D" w14:textId="1C1263F3" w:rsidR="002918AA" w:rsidRPr="000604D3" w:rsidRDefault="002918AA" w:rsidP="002918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30"/>
          <w:szCs w:val="30"/>
          <w:lang w:val="ru-RU" w:eastAsia="ru-RU" w:bidi="ru-RU"/>
        </w:rPr>
      </w:pP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Постановлением Совета Министров Республики Беларусь 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br/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от 29 апреля 2010 г. № 645 (в 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>ред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>акции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 xml:space="preserve"> постановления Сов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>ета Министров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 xml:space="preserve"> от 30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 xml:space="preserve"> декабря </w:t>
      </w:r>
      <w:r w:rsidRPr="00AD0F9F">
        <w:rPr>
          <w:iCs/>
          <w:color w:val="000000"/>
          <w:sz w:val="30"/>
          <w:szCs w:val="30"/>
          <w:lang w:val="ru-RU" w:eastAsia="ru-RU" w:bidi="ru-RU"/>
        </w:rPr>
        <w:t>2022</w:t>
      </w:r>
      <w:r w:rsidR="001D2D65" w:rsidRPr="00AD0F9F">
        <w:rPr>
          <w:iCs/>
          <w:color w:val="000000"/>
          <w:sz w:val="30"/>
          <w:szCs w:val="30"/>
          <w:lang w:val="ru-RU" w:eastAsia="ru-RU" w:bidi="ru-RU"/>
        </w:rPr>
        <w:t xml:space="preserve"> г.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 № 972) «О порядке функционирования интернет-сайтов государственных органов и организаций», которое вступило в силу со 2 января 2023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t> 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>г.</w:t>
      </w:r>
      <w:r w:rsidR="000F02E5" w:rsidRPr="000604D3">
        <w:rPr>
          <w:iCs/>
          <w:color w:val="000000"/>
          <w:sz w:val="30"/>
          <w:szCs w:val="30"/>
          <w:lang w:val="ru-RU" w:eastAsia="ru-RU" w:bidi="ru-RU"/>
        </w:rPr>
        <w:t>,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 xml:space="preserve"> внесены изменения и дополнения в Положение о порядке функционирования интернет-сайтов государственных органов и организаций, утвержденное этим постановлением</w:t>
      </w:r>
      <w:r w:rsidR="002C52B5" w:rsidRPr="000604D3">
        <w:rPr>
          <w:iCs/>
          <w:color w:val="000000"/>
          <w:sz w:val="30"/>
          <w:szCs w:val="30"/>
          <w:lang w:val="ru-RU" w:eastAsia="ru-RU" w:bidi="ru-RU"/>
        </w:rPr>
        <w:t>.</w:t>
      </w:r>
    </w:p>
    <w:p w14:paraId="2B6D0827" w14:textId="1FC84FA1" w:rsidR="002918AA" w:rsidRDefault="00613D74" w:rsidP="00F35AC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iCs/>
          <w:color w:val="000000"/>
          <w:sz w:val="30"/>
          <w:szCs w:val="30"/>
          <w:lang w:val="ru-RU" w:eastAsia="ru-RU" w:bidi="ru-RU"/>
        </w:rPr>
        <w:t>Согласно внесенным изменениям и дополнениям</w:t>
      </w:r>
      <w:r w:rsidR="00294005" w:rsidRPr="000604D3">
        <w:rPr>
          <w:iCs/>
          <w:color w:val="000000"/>
          <w:sz w:val="30"/>
          <w:szCs w:val="30"/>
          <w:lang w:val="ru-RU" w:eastAsia="ru-RU" w:bidi="ru-RU"/>
        </w:rPr>
        <w:t xml:space="preserve"> (пункты 5</w:t>
      </w:r>
      <w:r w:rsidR="00CE7145" w:rsidRPr="000604D3">
        <w:rPr>
          <w:iCs/>
          <w:color w:val="000000"/>
          <w:sz w:val="30"/>
          <w:szCs w:val="30"/>
          <w:lang w:val="ru-RU" w:eastAsia="ru-RU" w:bidi="ru-RU"/>
        </w:rPr>
        <w:t xml:space="preserve"> и 7)</w:t>
      </w:r>
      <w:r w:rsidR="00B17004" w:rsidRPr="000604D3">
        <w:rPr>
          <w:iCs/>
          <w:color w:val="000000"/>
          <w:sz w:val="30"/>
          <w:szCs w:val="30"/>
          <w:lang w:val="ru-RU" w:eastAsia="ru-RU" w:bidi="ru-RU"/>
        </w:rPr>
        <w:t xml:space="preserve"> </w:t>
      </w:r>
      <w:r w:rsidRPr="000604D3">
        <w:rPr>
          <w:iCs/>
          <w:color w:val="000000"/>
          <w:sz w:val="30"/>
          <w:szCs w:val="30"/>
          <w:lang w:val="ru-RU" w:eastAsia="ru-RU" w:bidi="ru-RU"/>
        </w:rPr>
        <w:t>информация, размещаемая на интернет-сайте, должна обновляться</w:t>
      </w:r>
      <w:r>
        <w:rPr>
          <w:sz w:val="30"/>
          <w:szCs w:val="30"/>
          <w:lang w:val="ru-RU"/>
        </w:rPr>
        <w:t xml:space="preserve"> </w:t>
      </w:r>
      <w:r w:rsidRPr="002C52B5">
        <w:rPr>
          <w:b/>
          <w:bCs/>
          <w:sz w:val="30"/>
          <w:szCs w:val="30"/>
          <w:lang w:val="ru-RU"/>
        </w:rPr>
        <w:t>не реже двух раз в неделю</w:t>
      </w:r>
      <w:r w:rsidR="00F35AC3" w:rsidRPr="00F35AC3">
        <w:rPr>
          <w:b/>
          <w:bCs/>
          <w:sz w:val="30"/>
          <w:szCs w:val="30"/>
          <w:lang w:val="ru-RU"/>
        </w:rPr>
        <w:t xml:space="preserve">, </w:t>
      </w:r>
      <w:r w:rsidR="00F35AC3" w:rsidRPr="00F35AC3">
        <w:rPr>
          <w:sz w:val="30"/>
          <w:szCs w:val="30"/>
          <w:lang w:val="ru-RU"/>
        </w:rPr>
        <w:t>а информация о новостях – также датироваться</w:t>
      </w:r>
      <w:r w:rsidR="009D203D">
        <w:rPr>
          <w:sz w:val="30"/>
          <w:szCs w:val="30"/>
          <w:lang w:val="ru-RU"/>
        </w:rPr>
        <w:t>. И</w:t>
      </w:r>
      <w:r w:rsidR="002918AA" w:rsidRPr="002918AA">
        <w:rPr>
          <w:sz w:val="30"/>
          <w:szCs w:val="30"/>
          <w:lang w:val="ru-RU"/>
        </w:rPr>
        <w:t>нформация в виде текста размещается на интернет-сайте в формате, обеспечивающем возможность поиска и копирования фрагментов текста</w:t>
      </w:r>
      <w:r w:rsidR="00F35AC3">
        <w:rPr>
          <w:sz w:val="30"/>
          <w:szCs w:val="30"/>
          <w:lang w:val="ru-RU"/>
        </w:rPr>
        <w:t>;</w:t>
      </w:r>
    </w:p>
    <w:p w14:paraId="6F30CB3A" w14:textId="2CCDC865" w:rsidR="00452275" w:rsidRDefault="00F35AC3" w:rsidP="002918A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F35AC3">
        <w:rPr>
          <w:sz w:val="30"/>
          <w:szCs w:val="30"/>
          <w:lang w:val="ru-RU"/>
        </w:rPr>
        <w:t>полнот</w:t>
      </w:r>
      <w:r>
        <w:rPr>
          <w:sz w:val="30"/>
          <w:szCs w:val="30"/>
          <w:lang w:val="ru-RU"/>
        </w:rPr>
        <w:t>а</w:t>
      </w:r>
      <w:r w:rsidRPr="00F35AC3">
        <w:rPr>
          <w:sz w:val="30"/>
          <w:szCs w:val="30"/>
          <w:lang w:val="ru-RU"/>
        </w:rPr>
        <w:t xml:space="preserve"> и объективность размещаемой на интернет-сайтах информации</w:t>
      </w:r>
      <w:r>
        <w:rPr>
          <w:sz w:val="30"/>
          <w:szCs w:val="30"/>
          <w:lang w:val="ru-RU"/>
        </w:rPr>
        <w:t xml:space="preserve"> проверяется </w:t>
      </w:r>
      <w:r w:rsidRPr="009D203D">
        <w:rPr>
          <w:b/>
          <w:bCs/>
          <w:sz w:val="30"/>
          <w:szCs w:val="30"/>
          <w:lang w:val="ru-RU"/>
        </w:rPr>
        <w:t>не реже одного раза в месяц</w:t>
      </w:r>
      <w:r>
        <w:rPr>
          <w:sz w:val="30"/>
          <w:szCs w:val="30"/>
          <w:lang w:val="ru-RU"/>
        </w:rPr>
        <w:t xml:space="preserve">. При необходимости </w:t>
      </w:r>
      <w:r w:rsidR="002918AA" w:rsidRPr="002918AA">
        <w:rPr>
          <w:sz w:val="30"/>
          <w:szCs w:val="30"/>
          <w:lang w:val="ru-RU"/>
        </w:rPr>
        <w:t>принимают</w:t>
      </w:r>
      <w:r>
        <w:rPr>
          <w:sz w:val="30"/>
          <w:szCs w:val="30"/>
          <w:lang w:val="ru-RU"/>
        </w:rPr>
        <w:t>ся</w:t>
      </w:r>
      <w:r w:rsidR="002918AA" w:rsidRPr="002918AA">
        <w:rPr>
          <w:sz w:val="30"/>
          <w:szCs w:val="30"/>
          <w:lang w:val="ru-RU"/>
        </w:rPr>
        <w:t xml:space="preserve"> меры по ее актуализации</w:t>
      </w:r>
      <w:r>
        <w:rPr>
          <w:sz w:val="30"/>
          <w:szCs w:val="30"/>
          <w:lang w:val="ru-RU"/>
        </w:rPr>
        <w:t>;</w:t>
      </w:r>
    </w:p>
    <w:p w14:paraId="34EBF8D2" w14:textId="520CBA9B" w:rsidR="009A0669" w:rsidRDefault="006648B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размещенная </w:t>
      </w:r>
      <w:r w:rsid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на </w:t>
      </w:r>
      <w:r w:rsidR="00594A6A">
        <w:rPr>
          <w:rStyle w:val="word-wrapper"/>
          <w:color w:val="242424"/>
          <w:sz w:val="30"/>
          <w:szCs w:val="30"/>
          <w:shd w:val="clear" w:color="auto" w:fill="FFFFFF"/>
        </w:rPr>
        <w:t>главной странице интернет-сайта</w:t>
      </w:r>
      <w:r w:rsidR="00594A6A" w:rsidRPr="009A0669">
        <w:t xml:space="preserve"> </w:t>
      </w:r>
      <w:r w:rsidR="00594A6A" w:rsidRPr="009A0669">
        <w:rPr>
          <w:rStyle w:val="word-wrapper"/>
          <w:color w:val="242424"/>
          <w:sz w:val="30"/>
          <w:szCs w:val="30"/>
          <w:shd w:val="clear" w:color="auto" w:fill="FFFFFF"/>
        </w:rPr>
        <w:t>непосредственно</w:t>
      </w:r>
      <w:r w:rsid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594A6A" w:rsidRPr="00594A6A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либо в виде отдельных рубрик</w:t>
      </w:r>
      <w:r w:rsidR="00CE7145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:</w:t>
      </w:r>
    </w:p>
    <w:p w14:paraId="47DD020E" w14:textId="182B27C7" w:rsidR="002918AA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6648BF" w:rsidRPr="004B1AA8">
        <w:rPr>
          <w:b/>
          <w:bCs/>
          <w:sz w:val="30"/>
          <w:szCs w:val="30"/>
          <w:lang w:val="ru-RU"/>
        </w:rPr>
        <w:t>об учреждении образования</w:t>
      </w:r>
      <w:r w:rsidR="006648BF">
        <w:rPr>
          <w:sz w:val="30"/>
          <w:szCs w:val="30"/>
          <w:lang w:val="ru-RU"/>
        </w:rPr>
        <w:t xml:space="preserve"> должна включать </w:t>
      </w:r>
      <w:r w:rsidR="00F35AC3" w:rsidRPr="00F35AC3">
        <w:rPr>
          <w:sz w:val="30"/>
          <w:szCs w:val="30"/>
          <w:lang w:val="ru-RU"/>
        </w:rPr>
        <w:t>сведения о руководителе и его заместителях (должность, фамилия, собственное имя, отчество (если таковое имеется), номер служебного телефона, фотографическое изображение, а также при согласии указанных лиц иные сведения о них</w:t>
      </w:r>
      <w:r w:rsidR="00F35AC3">
        <w:rPr>
          <w:sz w:val="30"/>
          <w:szCs w:val="30"/>
          <w:lang w:val="ru-RU"/>
        </w:rPr>
        <w:t>;</w:t>
      </w:r>
    </w:p>
    <w:p w14:paraId="4C05922D" w14:textId="5157BDE7" w:rsidR="004B1AA8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6648BF" w:rsidRPr="004B1AA8">
        <w:rPr>
          <w:b/>
          <w:bCs/>
          <w:sz w:val="30"/>
          <w:szCs w:val="30"/>
          <w:lang w:val="ru-RU"/>
        </w:rPr>
        <w:t>о работе с обращениями граждан и юридических лиц</w:t>
      </w:r>
      <w:r w:rsidR="006648BF">
        <w:rPr>
          <w:sz w:val="30"/>
          <w:szCs w:val="30"/>
          <w:lang w:val="ru-RU"/>
        </w:rPr>
        <w:t xml:space="preserve"> должна </w:t>
      </w:r>
      <w:r w:rsidR="004B1AA8">
        <w:rPr>
          <w:sz w:val="30"/>
          <w:szCs w:val="30"/>
          <w:lang w:val="ru-RU"/>
        </w:rPr>
        <w:t xml:space="preserve">содержать </w:t>
      </w:r>
      <w:r w:rsidR="004B1AA8" w:rsidRPr="004B1AA8">
        <w:rPr>
          <w:sz w:val="30"/>
          <w:szCs w:val="30"/>
          <w:lang w:val="ru-RU"/>
        </w:rPr>
        <w:t xml:space="preserve">порядок направления в </w:t>
      </w:r>
      <w:r w:rsidR="004B1AA8">
        <w:rPr>
          <w:sz w:val="30"/>
          <w:szCs w:val="30"/>
          <w:lang w:val="ru-RU"/>
        </w:rPr>
        <w:t xml:space="preserve">учреждение образования </w:t>
      </w:r>
      <w:r w:rsidR="004B1AA8" w:rsidRPr="004B1AA8">
        <w:rPr>
          <w:sz w:val="30"/>
          <w:szCs w:val="30"/>
          <w:lang w:val="ru-RU"/>
        </w:rPr>
        <w:t xml:space="preserve">электронных обращений посредством государственной единой (интегрированной) республиканской информационной системы учета и </w:t>
      </w:r>
      <w:r w:rsidR="004B1AA8" w:rsidRPr="004B1AA8">
        <w:rPr>
          <w:sz w:val="30"/>
          <w:szCs w:val="30"/>
          <w:lang w:val="ru-RU"/>
        </w:rPr>
        <w:lastRenderedPageBreak/>
        <w:t>обработки обращений граждан и юридических лиц с указанием гиперссылки на нее (для интернет-сайтов</w:t>
      </w:r>
      <w:r w:rsidR="004B1AA8">
        <w:rPr>
          <w:sz w:val="30"/>
          <w:szCs w:val="30"/>
          <w:lang w:val="ru-RU"/>
        </w:rPr>
        <w:t xml:space="preserve"> учреждений образования</w:t>
      </w:r>
      <w:r w:rsidR="004B1AA8" w:rsidRPr="004B1AA8">
        <w:rPr>
          <w:sz w:val="30"/>
          <w:szCs w:val="30"/>
          <w:lang w:val="ru-RU"/>
        </w:rPr>
        <w:t>);</w:t>
      </w:r>
    </w:p>
    <w:p w14:paraId="5139DD10" w14:textId="510518BA" w:rsidR="009E4837" w:rsidRPr="000604D3" w:rsidRDefault="00CE714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 xml:space="preserve">информация </w:t>
      </w:r>
      <w:r w:rsidR="004B1AA8" w:rsidRPr="009E4837">
        <w:rPr>
          <w:b/>
          <w:bCs/>
          <w:sz w:val="30"/>
          <w:szCs w:val="30"/>
          <w:lang w:val="ru-RU"/>
        </w:rPr>
        <w:t>об осуществлении административных процедур</w:t>
      </w:r>
      <w:r w:rsidR="004B1AA8" w:rsidRPr="004B1AA8">
        <w:rPr>
          <w:sz w:val="30"/>
          <w:szCs w:val="30"/>
          <w:lang w:val="ru-RU"/>
        </w:rPr>
        <w:t xml:space="preserve"> в </w:t>
      </w:r>
      <w:r w:rsidR="004B1AA8" w:rsidRPr="000604D3">
        <w:rPr>
          <w:sz w:val="30"/>
          <w:szCs w:val="30"/>
          <w:lang w:val="ru-RU"/>
        </w:rPr>
        <w:t>отношении юридических лиц и граждан, в том числе индивидуальных предпринимателей</w:t>
      </w:r>
      <w:r w:rsidR="0001262D" w:rsidRPr="00AD0F9F">
        <w:rPr>
          <w:sz w:val="30"/>
          <w:szCs w:val="30"/>
          <w:lang w:val="ru-RU"/>
        </w:rPr>
        <w:t>,</w:t>
      </w:r>
      <w:r w:rsidR="009E4837" w:rsidRPr="000604D3">
        <w:rPr>
          <w:sz w:val="30"/>
          <w:szCs w:val="30"/>
          <w:lang w:val="ru-RU"/>
        </w:rPr>
        <w:t xml:space="preserve"> должна содержать:</w:t>
      </w:r>
    </w:p>
    <w:p w14:paraId="7FB34A04" w14:textId="7C8D3BBE" w:rsidR="004B1AA8" w:rsidRPr="000604D3" w:rsidRDefault="009E4837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>перечни самостоятельно запрашиваемых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для осуществления административных процедур</w:t>
      </w:r>
      <w:r w:rsidRPr="000604D3">
        <w:rPr>
          <w:sz w:val="30"/>
          <w:szCs w:val="30"/>
        </w:rPr>
        <w:t>;</w:t>
      </w:r>
    </w:p>
    <w:p w14:paraId="4BC36750" w14:textId="101C4668" w:rsidR="004B1AA8" w:rsidRPr="000604D3" w:rsidRDefault="009E4837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>размер платы, взимаемой при осуществлении административных процедур, или порядок ее определения, а также реквизиты банковских счетов для внесения такой платы;</w:t>
      </w:r>
    </w:p>
    <w:p w14:paraId="3C5CD3D7" w14:textId="71DBDBA5" w:rsidR="002918AA" w:rsidRPr="00AD0F9F" w:rsidRDefault="0029400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 xml:space="preserve">время приема, место нахождения, номер служебного телефона, </w:t>
      </w:r>
      <w:r w:rsidRPr="00AD0F9F">
        <w:rPr>
          <w:sz w:val="30"/>
          <w:szCs w:val="30"/>
          <w:lang w:val="ru-RU"/>
        </w:rPr>
        <w:t>фамили</w:t>
      </w:r>
      <w:r w:rsidR="0001262D" w:rsidRPr="00AD0F9F">
        <w:rPr>
          <w:sz w:val="30"/>
          <w:szCs w:val="30"/>
          <w:lang w:val="ru-RU"/>
        </w:rPr>
        <w:t>ю</w:t>
      </w:r>
      <w:r w:rsidRPr="00AD0F9F">
        <w:rPr>
          <w:sz w:val="30"/>
          <w:szCs w:val="30"/>
          <w:lang w:val="ru-RU"/>
        </w:rPr>
        <w:t xml:space="preserve">, собственное имя, отчество (если таковое имеется), должность работника (работников), </w:t>
      </w:r>
      <w:r w:rsidR="0001262D" w:rsidRPr="00AD0F9F">
        <w:rPr>
          <w:sz w:val="30"/>
          <w:szCs w:val="30"/>
          <w:lang w:val="ru-RU"/>
        </w:rPr>
        <w:t>выполн</w:t>
      </w:r>
      <w:r w:rsidRPr="00AD0F9F">
        <w:rPr>
          <w:sz w:val="30"/>
          <w:szCs w:val="30"/>
          <w:lang w:val="ru-RU"/>
        </w:rPr>
        <w:t>яющего (</w:t>
      </w:r>
      <w:r w:rsidR="00DD730F" w:rsidRPr="00AD0F9F">
        <w:rPr>
          <w:sz w:val="30"/>
          <w:szCs w:val="30"/>
          <w:lang w:val="ru-RU"/>
        </w:rPr>
        <w:t>выполн</w:t>
      </w:r>
      <w:r w:rsidRPr="00AD0F9F">
        <w:rPr>
          <w:sz w:val="30"/>
          <w:szCs w:val="30"/>
          <w:lang w:val="ru-RU"/>
        </w:rPr>
        <w:t>яющих) прием заявлений об осуществлении административных процедур;</w:t>
      </w:r>
    </w:p>
    <w:p w14:paraId="487FE9EA" w14:textId="01DD265C" w:rsidR="002918AA" w:rsidRPr="00AD0F9F" w:rsidRDefault="00DD730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 xml:space="preserve">сведения </w:t>
      </w:r>
      <w:r w:rsidR="00CE7145" w:rsidRPr="00AD0F9F">
        <w:rPr>
          <w:sz w:val="30"/>
          <w:szCs w:val="30"/>
          <w:lang w:val="ru-RU"/>
        </w:rPr>
        <w:t>об электронных услугах, оказываемых посредством общегосударственной автоматизированной информационной системы с использованием информационной системы (ресурса), владельцем и (или) оператором которой является учреждение образования;</w:t>
      </w:r>
    </w:p>
    <w:p w14:paraId="72F6F8F7" w14:textId="6BE77173" w:rsidR="00452275" w:rsidRPr="00AD0F9F" w:rsidRDefault="00E7387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>новост</w:t>
      </w:r>
      <w:r w:rsidR="00DD730F" w:rsidRPr="00AD0F9F">
        <w:rPr>
          <w:sz w:val="30"/>
          <w:szCs w:val="30"/>
          <w:lang w:val="ru-RU"/>
        </w:rPr>
        <w:t>и</w:t>
      </w:r>
      <w:r w:rsidRPr="00AD0F9F">
        <w:rPr>
          <w:sz w:val="30"/>
          <w:szCs w:val="30"/>
          <w:lang w:val="ru-RU"/>
        </w:rPr>
        <w:t xml:space="preserve"> государственного органа и организации, в том числе с размещением изображений граждан, полученных при проведении мероприятий с участием представителей этих государственного органа и организации</w:t>
      </w:r>
      <w:r w:rsidR="00DD730F" w:rsidRPr="00AD0F9F">
        <w:rPr>
          <w:sz w:val="30"/>
          <w:szCs w:val="30"/>
          <w:lang w:val="ru-RU"/>
        </w:rPr>
        <w:t>.</w:t>
      </w:r>
    </w:p>
    <w:p w14:paraId="3C644EBA" w14:textId="0A2896CF" w:rsidR="009D203D" w:rsidRPr="000604D3" w:rsidRDefault="00E73875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AD0F9F">
        <w:rPr>
          <w:sz w:val="30"/>
          <w:szCs w:val="30"/>
          <w:lang w:val="ru-RU"/>
        </w:rPr>
        <w:t>Также обращаем внимание</w:t>
      </w:r>
      <w:r w:rsidR="00B1142F" w:rsidRPr="00AD0F9F">
        <w:rPr>
          <w:sz w:val="30"/>
          <w:szCs w:val="30"/>
          <w:lang w:val="ru-RU"/>
        </w:rPr>
        <w:t>, что в соответствии с пункт</w:t>
      </w:r>
      <w:r w:rsidR="00DD730F" w:rsidRPr="00AD0F9F">
        <w:rPr>
          <w:sz w:val="30"/>
          <w:szCs w:val="30"/>
          <w:lang w:val="ru-RU"/>
        </w:rPr>
        <w:t>о</w:t>
      </w:r>
      <w:r w:rsidR="00B1142F" w:rsidRPr="00AD0F9F">
        <w:rPr>
          <w:sz w:val="30"/>
          <w:szCs w:val="30"/>
          <w:lang w:val="ru-RU"/>
        </w:rPr>
        <w:t>м 8 и част</w:t>
      </w:r>
      <w:r w:rsidR="00DD730F" w:rsidRPr="00AD0F9F">
        <w:rPr>
          <w:sz w:val="30"/>
          <w:szCs w:val="30"/>
          <w:lang w:val="ru-RU"/>
        </w:rPr>
        <w:t>ью</w:t>
      </w:r>
      <w:r w:rsidR="00B1142F" w:rsidRPr="00AD0F9F">
        <w:rPr>
          <w:sz w:val="30"/>
          <w:szCs w:val="30"/>
          <w:lang w:val="ru-RU"/>
        </w:rPr>
        <w:t xml:space="preserve"> второй пункта</w:t>
      </w:r>
      <w:r w:rsidR="00B1142F" w:rsidRPr="000604D3">
        <w:rPr>
          <w:sz w:val="30"/>
          <w:szCs w:val="30"/>
          <w:lang w:val="ru-RU"/>
        </w:rPr>
        <w:t xml:space="preserve"> 11 Положения о порядке функционирования интернет-сайтов государственных органов и организаций:</w:t>
      </w:r>
    </w:p>
    <w:p w14:paraId="2A40BFA3" w14:textId="3E8B42C6" w:rsidR="00B1142F" w:rsidRPr="000604D3" w:rsidRDefault="00B1142F" w:rsidP="0011115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</w:rPr>
        <w:t>т</w:t>
      </w:r>
      <w:r w:rsidRPr="000604D3">
        <w:rPr>
          <w:sz w:val="30"/>
          <w:szCs w:val="30"/>
          <w:lang w:val="ru-RU"/>
        </w:rPr>
        <w:t>ребования к разработке, безопасности, средствам защиты информации, размещению и организации доступа к интернет-сайту, управлению и его техническому сопровождению определяются законодательством</w:t>
      </w:r>
      <w:r w:rsidRPr="000604D3">
        <w:rPr>
          <w:sz w:val="30"/>
          <w:szCs w:val="30"/>
        </w:rPr>
        <w:t xml:space="preserve"> </w:t>
      </w:r>
      <w:r w:rsidRPr="000604D3">
        <w:rPr>
          <w:sz w:val="30"/>
          <w:szCs w:val="30"/>
          <w:lang w:val="ru-RU"/>
        </w:rPr>
        <w:t>об информации, информатизации и защите информации</w:t>
      </w:r>
      <w:r w:rsidRPr="000604D3">
        <w:rPr>
          <w:sz w:val="30"/>
          <w:szCs w:val="30"/>
        </w:rPr>
        <w:t>;</w:t>
      </w:r>
    </w:p>
    <w:p w14:paraId="51F41878" w14:textId="4751D69E" w:rsidR="009D203D" w:rsidRPr="000604D3" w:rsidRDefault="009D203D" w:rsidP="00DA73C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0604D3">
        <w:rPr>
          <w:sz w:val="30"/>
          <w:szCs w:val="30"/>
          <w:lang w:val="ru-RU"/>
        </w:rPr>
        <w:t xml:space="preserve">порядок формирования, ведения и обеспечения функционирования интернет-сайта определяется </w:t>
      </w:r>
      <w:r w:rsidRPr="000604D3">
        <w:rPr>
          <w:b/>
          <w:bCs/>
          <w:sz w:val="30"/>
          <w:szCs w:val="30"/>
          <w:lang w:val="ru-RU"/>
        </w:rPr>
        <w:t>локальным правовым актом</w:t>
      </w:r>
      <w:r w:rsidRPr="000604D3">
        <w:rPr>
          <w:sz w:val="30"/>
          <w:szCs w:val="30"/>
          <w:lang w:val="ru-RU"/>
        </w:rPr>
        <w:t xml:space="preserve"> учреждения образования.</w:t>
      </w:r>
      <w:r w:rsidR="00F01A82" w:rsidRPr="000604D3">
        <w:rPr>
          <w:sz w:val="30"/>
          <w:szCs w:val="30"/>
          <w:lang w:val="ru-RU"/>
        </w:rPr>
        <w:t xml:space="preserve"> </w:t>
      </w:r>
    </w:p>
    <w:p w14:paraId="76AFB1D2" w14:textId="434D8E66" w:rsidR="003B489D" w:rsidRDefault="00353713" w:rsidP="00DA73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ru-RU"/>
        </w:rPr>
        <w:t>9</w:t>
      </w:r>
      <w:r w:rsidR="00DA73C1">
        <w:rPr>
          <w:rFonts w:ascii="Times New Roman" w:hAnsi="Times New Roman"/>
          <w:b/>
          <w:sz w:val="30"/>
          <w:szCs w:val="30"/>
          <w:lang w:val="ru-RU"/>
        </w:rPr>
        <w:t>. </w:t>
      </w:r>
      <w:r w:rsidR="00DA73C1" w:rsidRPr="00140720">
        <w:rPr>
          <w:rFonts w:ascii="Times New Roman" w:hAnsi="Times New Roman"/>
          <w:b/>
          <w:sz w:val="30"/>
          <w:szCs w:val="30"/>
        </w:rPr>
        <w:t>Управление в сфере образ</w:t>
      </w:r>
      <w:r w:rsidR="00DA73C1">
        <w:rPr>
          <w:rFonts w:ascii="Times New Roman" w:hAnsi="Times New Roman"/>
          <w:b/>
          <w:sz w:val="30"/>
          <w:szCs w:val="30"/>
        </w:rPr>
        <w:t>ования. Контроль и самоконтроль за обеспечением</w:t>
      </w:r>
      <w:r w:rsidR="00DA73C1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  <w:r w:rsidR="00DA73C1" w:rsidRPr="00140720">
        <w:rPr>
          <w:rFonts w:ascii="Times New Roman" w:hAnsi="Times New Roman"/>
          <w:b/>
          <w:sz w:val="30"/>
          <w:szCs w:val="30"/>
        </w:rPr>
        <w:t>качества образования</w:t>
      </w:r>
    </w:p>
    <w:p w14:paraId="4D45CA10" w14:textId="196FF0A4" w:rsidR="003B489D" w:rsidRDefault="003B489D" w:rsidP="00254B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статье 97 Кодекса </w:t>
      </w:r>
      <w:r>
        <w:rPr>
          <w:rFonts w:ascii="Times New Roman" w:hAnsi="Times New Roman"/>
          <w:sz w:val="30"/>
          <w:szCs w:val="30"/>
          <w:lang w:val="ru-RU"/>
        </w:rPr>
        <w:t xml:space="preserve">об образовании </w:t>
      </w:r>
      <w:r>
        <w:rPr>
          <w:rFonts w:ascii="Times New Roman" w:hAnsi="Times New Roman"/>
          <w:sz w:val="30"/>
          <w:szCs w:val="30"/>
        </w:rPr>
        <w:t>у</w:t>
      </w:r>
      <w:r w:rsidRPr="009D6BE3">
        <w:rPr>
          <w:rFonts w:ascii="Times New Roman" w:hAnsi="Times New Roman"/>
          <w:sz w:val="30"/>
          <w:szCs w:val="30"/>
        </w:rPr>
        <w:t>правление в сфере обр</w:t>
      </w:r>
      <w:r>
        <w:rPr>
          <w:rFonts w:ascii="Times New Roman" w:hAnsi="Times New Roman"/>
          <w:sz w:val="30"/>
          <w:szCs w:val="30"/>
        </w:rPr>
        <w:t>азования н</w:t>
      </w:r>
      <w:r w:rsidRPr="009D6BE3">
        <w:rPr>
          <w:rFonts w:ascii="Times New Roman" w:hAnsi="Times New Roman"/>
          <w:sz w:val="30"/>
          <w:szCs w:val="30"/>
        </w:rPr>
        <w:t>осит госуд</w:t>
      </w:r>
      <w:r>
        <w:rPr>
          <w:rFonts w:ascii="Times New Roman" w:hAnsi="Times New Roman"/>
          <w:sz w:val="30"/>
          <w:szCs w:val="30"/>
        </w:rPr>
        <w:t xml:space="preserve">арственно-общественный характер и </w:t>
      </w:r>
      <w:r w:rsidRPr="009D6BE3">
        <w:rPr>
          <w:rFonts w:ascii="Times New Roman" w:hAnsi="Times New Roman"/>
          <w:sz w:val="30"/>
          <w:szCs w:val="30"/>
        </w:rPr>
        <w:t xml:space="preserve">осуществляется на принципах законности, демократии, гласности, учета общественного мнения и системности управления образованием. </w:t>
      </w:r>
    </w:p>
    <w:p w14:paraId="09659C8F" w14:textId="77777777" w:rsidR="003B489D" w:rsidRDefault="003B489D" w:rsidP="00254B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A323BB">
        <w:rPr>
          <w:rFonts w:ascii="Times New Roman" w:hAnsi="Times New Roman"/>
          <w:b/>
          <w:bCs/>
          <w:sz w:val="30"/>
          <w:szCs w:val="30"/>
        </w:rPr>
        <w:t>Целями управления</w:t>
      </w:r>
      <w:r w:rsidRPr="00140720">
        <w:rPr>
          <w:rFonts w:ascii="Times New Roman" w:hAnsi="Times New Roman"/>
          <w:sz w:val="30"/>
          <w:szCs w:val="30"/>
        </w:rPr>
        <w:t xml:space="preserve"> в сфере образования являются: </w:t>
      </w:r>
    </w:p>
    <w:p w14:paraId="1A33DE23" w14:textId="77777777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lastRenderedPageBreak/>
        <w:t xml:space="preserve">проведение государственной политики в сфере образования; совершенствование и развитие системы образования; </w:t>
      </w:r>
    </w:p>
    <w:p w14:paraId="52DDA36E" w14:textId="77777777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>реализация образовательных программ, программ воспитания.</w:t>
      </w:r>
    </w:p>
    <w:p w14:paraId="1BD38E14" w14:textId="3722052A" w:rsidR="003B489D" w:rsidRPr="000604D3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30"/>
          <w:szCs w:val="30"/>
          <w:lang w:val="ru-RU" w:eastAsia="be-BY"/>
        </w:rPr>
      </w:pP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>Местные исполнительные и распорядительные органы осуществляют контроль за обеспечением качества образования посредством проверки соответствия начального, базового, среднего образования образовательным стандартам, учебно-программной документации образовательных программ общего среднего образования, иным требованиям, предусмотренным Кодексом об образовании</w:t>
      </w:r>
      <w:r w:rsidR="00DD730F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, </w:t>
      </w:r>
      <w:r w:rsidRPr="000604D3">
        <w:rPr>
          <w:rFonts w:ascii="Times New Roman" w:eastAsia="Times New Roman" w:hAnsi="Times New Roman"/>
          <w:sz w:val="30"/>
          <w:szCs w:val="30"/>
          <w:lang w:val="ru-RU" w:eastAsia="be-BY"/>
        </w:rPr>
        <w:t xml:space="preserve">иными актами законодательства, образовательной и иной деятельности УОСО. </w:t>
      </w:r>
    </w:p>
    <w:p w14:paraId="3E817AF9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соответствии со статьей 157 Кодекса об образовании непосредственное руководство</w:t>
      </w:r>
      <w:r>
        <w:rPr>
          <w:rFonts w:ascii="Times New Roman" w:hAnsi="Times New Roman"/>
          <w:sz w:val="30"/>
          <w:szCs w:val="30"/>
        </w:rPr>
        <w:t xml:space="preserve"> УОСО</w:t>
      </w:r>
      <w:r w:rsidRPr="00F47648">
        <w:rPr>
          <w:rFonts w:ascii="Times New Roman" w:hAnsi="Times New Roman"/>
          <w:sz w:val="30"/>
          <w:szCs w:val="30"/>
        </w:rPr>
        <w:t xml:space="preserve"> осуществляет его руководитель. </w:t>
      </w:r>
      <w:r w:rsidRPr="008F2A6A">
        <w:rPr>
          <w:rFonts w:ascii="Times New Roman" w:hAnsi="Times New Roman"/>
          <w:b/>
          <w:bCs/>
          <w:sz w:val="30"/>
          <w:szCs w:val="30"/>
        </w:rPr>
        <w:t>Основным органом самоуправления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DD730F">
        <w:rPr>
          <w:rFonts w:ascii="Times New Roman" w:hAnsi="Times New Roman"/>
          <w:b/>
          <w:bCs/>
          <w:sz w:val="30"/>
          <w:szCs w:val="30"/>
        </w:rPr>
        <w:t>является педагогический совет</w:t>
      </w:r>
      <w:r w:rsidRPr="00F47648">
        <w:rPr>
          <w:rFonts w:ascii="Times New Roman" w:hAnsi="Times New Roman"/>
          <w:sz w:val="30"/>
          <w:szCs w:val="30"/>
        </w:rPr>
        <w:t xml:space="preserve">, возглавляемый руководителем этого учреждения образования. В училище олимпийского резерва по решению учредителя создается тренерский совет. </w:t>
      </w:r>
    </w:p>
    <w:p w14:paraId="0857770E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Деятельность педагогического совета регулируется </w:t>
      </w:r>
      <w:r w:rsidRPr="00EF4ACA">
        <w:rPr>
          <w:rFonts w:ascii="Times New Roman" w:hAnsi="Times New Roman"/>
          <w:sz w:val="30"/>
          <w:szCs w:val="30"/>
        </w:rPr>
        <w:t>Положение</w:t>
      </w:r>
      <w:r>
        <w:rPr>
          <w:rFonts w:ascii="Times New Roman" w:hAnsi="Times New Roman"/>
          <w:sz w:val="30"/>
          <w:szCs w:val="30"/>
        </w:rPr>
        <w:t>м</w:t>
      </w:r>
      <w:r w:rsidRPr="00EF4ACA">
        <w:rPr>
          <w:rFonts w:ascii="Times New Roman" w:hAnsi="Times New Roman"/>
          <w:sz w:val="30"/>
          <w:szCs w:val="30"/>
        </w:rPr>
        <w:t xml:space="preserve"> о педагогическом совете учреждения общего среднего образования</w:t>
      </w:r>
      <w:r>
        <w:rPr>
          <w:rFonts w:ascii="Times New Roman" w:hAnsi="Times New Roman"/>
          <w:sz w:val="30"/>
          <w:szCs w:val="30"/>
        </w:rPr>
        <w:t>, утвержденным постановлением</w:t>
      </w:r>
      <w:r w:rsidRPr="00EF4AC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от 29 августа 2022 г. № </w:t>
      </w:r>
      <w:r w:rsidRPr="00EF4ACA">
        <w:rPr>
          <w:rFonts w:ascii="Times New Roman" w:hAnsi="Times New Roman"/>
          <w:sz w:val="30"/>
          <w:szCs w:val="30"/>
        </w:rPr>
        <w:t xml:space="preserve">290 </w:t>
      </w:r>
      <w:r>
        <w:rPr>
          <w:rFonts w:ascii="Times New Roman" w:hAnsi="Times New Roman"/>
          <w:sz w:val="30"/>
          <w:szCs w:val="30"/>
        </w:rPr>
        <w:br/>
      </w:r>
      <w:r w:rsidRPr="00EF4ACA">
        <w:rPr>
          <w:rFonts w:ascii="Times New Roman" w:hAnsi="Times New Roman"/>
          <w:sz w:val="30"/>
          <w:szCs w:val="30"/>
        </w:rPr>
        <w:t>«О педагогическом совете и родительском комитете учрежден</w:t>
      </w:r>
      <w:r>
        <w:rPr>
          <w:rFonts w:ascii="Times New Roman" w:hAnsi="Times New Roman"/>
          <w:sz w:val="30"/>
          <w:szCs w:val="30"/>
        </w:rPr>
        <w:t>ия общего среднего образования».</w:t>
      </w:r>
    </w:p>
    <w:p w14:paraId="236882A3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На заседания педсовета могут приглашаться:</w:t>
      </w:r>
    </w:p>
    <w:p w14:paraId="7B685B96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представители государственных организаций и общественных объединений;</w:t>
      </w:r>
    </w:p>
    <w:p w14:paraId="6D8E886B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законные представители несовершеннолетних учащихся;</w:t>
      </w:r>
    </w:p>
    <w:p w14:paraId="101465B0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другие заинтересованные лица.</w:t>
      </w:r>
    </w:p>
    <w:p w14:paraId="798DCB4E" w14:textId="77777777" w:rsidR="003B489D" w:rsidRPr="006327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Приглашенные лица пользуются правом совещательного голоса.</w:t>
      </w:r>
    </w:p>
    <w:p w14:paraId="060A2A8D" w14:textId="77777777" w:rsidR="003B489D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632798">
        <w:rPr>
          <w:rFonts w:ascii="Times New Roman" w:hAnsi="Times New Roman"/>
          <w:sz w:val="30"/>
          <w:szCs w:val="30"/>
        </w:rPr>
        <w:t>Решения педагогического совета принимаются открытым голосованием простым большинством голосов при наличии на заседании педагогического совета не менее двух третей его членов. При равном количестве голосов решающим является голос председателя.</w:t>
      </w:r>
    </w:p>
    <w:p w14:paraId="12C98CFA" w14:textId="77777777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УОСО могут создаваться совет, попечительский совет, родительский комитет, ученический совет.</w:t>
      </w:r>
    </w:p>
    <w:p w14:paraId="5932040C" w14:textId="297961EA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47648">
        <w:rPr>
          <w:rFonts w:ascii="Times New Roman" w:hAnsi="Times New Roman"/>
          <w:sz w:val="30"/>
          <w:szCs w:val="30"/>
        </w:rPr>
        <w:t>В УОСО, в котором функционируют совет, попечительский совет</w:t>
      </w:r>
      <w:r>
        <w:rPr>
          <w:rFonts w:ascii="Times New Roman" w:hAnsi="Times New Roman"/>
          <w:sz w:val="30"/>
          <w:szCs w:val="30"/>
        </w:rPr>
        <w:t>, родительский комитет,</w:t>
      </w:r>
      <w:r w:rsidRPr="00F47648">
        <w:rPr>
          <w:rFonts w:ascii="Times New Roman" w:hAnsi="Times New Roman"/>
          <w:sz w:val="30"/>
          <w:szCs w:val="30"/>
        </w:rPr>
        <w:t xml:space="preserve"> их деятельность </w:t>
      </w:r>
      <w:r w:rsidR="00DF0257">
        <w:rPr>
          <w:rFonts w:ascii="Times New Roman" w:hAnsi="Times New Roman"/>
          <w:sz w:val="30"/>
          <w:szCs w:val="30"/>
          <w:lang w:val="ru-RU"/>
        </w:rPr>
        <w:t xml:space="preserve">должна осуществляться </w:t>
      </w:r>
      <w:r w:rsidRPr="00F47648">
        <w:rPr>
          <w:rFonts w:ascii="Times New Roman" w:hAnsi="Times New Roman"/>
          <w:sz w:val="30"/>
          <w:szCs w:val="30"/>
        </w:rPr>
        <w:t>в соответстви</w:t>
      </w:r>
      <w:r w:rsidR="00DF0257">
        <w:rPr>
          <w:rFonts w:ascii="Times New Roman" w:hAnsi="Times New Roman"/>
          <w:sz w:val="30"/>
          <w:szCs w:val="30"/>
          <w:lang w:val="ru-RU"/>
        </w:rPr>
        <w:t>и</w:t>
      </w:r>
      <w:r w:rsidRPr="00F47648">
        <w:rPr>
          <w:rFonts w:ascii="Times New Roman" w:hAnsi="Times New Roman"/>
          <w:sz w:val="30"/>
          <w:szCs w:val="30"/>
        </w:rPr>
        <w:t xml:space="preserve"> с Положением о совете учреждения образования, утвержденным постановлением Министерства образования Республики Беларусь от 18 июля 2011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г. №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84 (в редакции постановления Мин</w:t>
      </w:r>
      <w:r w:rsidR="00DD730F" w:rsidRPr="00AD0F9F">
        <w:rPr>
          <w:rFonts w:ascii="Times New Roman" w:hAnsi="Times New Roman"/>
          <w:sz w:val="30"/>
          <w:szCs w:val="30"/>
          <w:lang w:val="ru-RU"/>
        </w:rPr>
        <w:t>истерства</w:t>
      </w:r>
      <w:r w:rsidR="00DD730F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</w:rPr>
        <w:t>образования от 4</w:t>
      </w:r>
      <w:r w:rsidR="005F725C">
        <w:rPr>
          <w:rFonts w:ascii="Times New Roman" w:hAnsi="Times New Roman"/>
          <w:sz w:val="30"/>
          <w:szCs w:val="30"/>
          <w:lang w:val="ru-RU"/>
        </w:rPr>
        <w:t>  </w:t>
      </w:r>
      <w:r>
        <w:rPr>
          <w:rFonts w:ascii="Times New Roman" w:hAnsi="Times New Roman"/>
          <w:sz w:val="30"/>
          <w:szCs w:val="30"/>
        </w:rPr>
        <w:t>июля 2022 г. № </w:t>
      </w:r>
      <w:r w:rsidRPr="00F47648">
        <w:rPr>
          <w:rFonts w:ascii="Times New Roman" w:hAnsi="Times New Roman"/>
          <w:sz w:val="30"/>
          <w:szCs w:val="30"/>
        </w:rPr>
        <w:t>160), Положением о попечительском совете учреждения образования, утвержденным постановлением Министерства образования Республики Бе</w:t>
      </w:r>
      <w:r>
        <w:rPr>
          <w:rFonts w:ascii="Times New Roman" w:hAnsi="Times New Roman"/>
          <w:sz w:val="30"/>
          <w:szCs w:val="30"/>
        </w:rPr>
        <w:t xml:space="preserve">ларусь </w:t>
      </w:r>
      <w:r w:rsidR="00CB187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25 июля 2011</w:t>
      </w:r>
      <w:r w:rsidR="00CB1874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>г. №</w:t>
      </w:r>
      <w:r w:rsidR="00CB1874">
        <w:rPr>
          <w:rFonts w:ascii="Times New Roman" w:hAnsi="Times New Roman"/>
          <w:sz w:val="30"/>
          <w:szCs w:val="30"/>
          <w:lang w:val="ru-RU"/>
        </w:rPr>
        <w:t> </w:t>
      </w:r>
      <w:r>
        <w:rPr>
          <w:rFonts w:ascii="Times New Roman" w:hAnsi="Times New Roman"/>
          <w:sz w:val="30"/>
          <w:szCs w:val="30"/>
        </w:rPr>
        <w:t xml:space="preserve">146, Положением о родительском комитете </w:t>
      </w:r>
      <w:r w:rsidRPr="00F80945">
        <w:rPr>
          <w:rFonts w:ascii="Times New Roman" w:hAnsi="Times New Roman"/>
          <w:sz w:val="30"/>
          <w:szCs w:val="30"/>
        </w:rPr>
        <w:lastRenderedPageBreak/>
        <w:t>учреждения общего среднего образования, утвержденным постановлением от 29 августа 2022 г. № 290 «О педагогическом совете и родительском комитете учреждения общего среднего образования».</w:t>
      </w:r>
    </w:p>
    <w:p w14:paraId="6ED22729" w14:textId="2230590B" w:rsidR="003B489D" w:rsidRPr="00F4764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DF0257">
        <w:rPr>
          <w:rFonts w:ascii="Times New Roman" w:hAnsi="Times New Roman"/>
          <w:b/>
          <w:bCs/>
          <w:sz w:val="30"/>
          <w:szCs w:val="30"/>
        </w:rPr>
        <w:t>Обращаем внимание</w:t>
      </w:r>
      <w:r w:rsidRPr="00F47648">
        <w:rPr>
          <w:rFonts w:ascii="Times New Roman" w:hAnsi="Times New Roman"/>
          <w:sz w:val="30"/>
          <w:szCs w:val="30"/>
        </w:rPr>
        <w:t>, что Положением о методическом совете учреждения образования, утвержденным постановлением Министерства образования Республики Беларусь от 23 августа 2022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>г. №</w:t>
      </w:r>
      <w:r w:rsidR="00DF0257">
        <w:rPr>
          <w:rFonts w:ascii="Times New Roman" w:hAnsi="Times New Roman"/>
          <w:sz w:val="30"/>
          <w:szCs w:val="30"/>
          <w:lang w:val="ru-RU"/>
        </w:rPr>
        <w:t> </w:t>
      </w:r>
      <w:r w:rsidRPr="00F47648">
        <w:rPr>
          <w:rFonts w:ascii="Times New Roman" w:hAnsi="Times New Roman"/>
          <w:sz w:val="30"/>
          <w:szCs w:val="30"/>
        </w:rPr>
        <w:t xml:space="preserve">284, определено, что </w:t>
      </w:r>
      <w:r w:rsidRPr="00DF0257">
        <w:rPr>
          <w:rFonts w:ascii="Times New Roman" w:hAnsi="Times New Roman"/>
          <w:b/>
          <w:bCs/>
          <w:sz w:val="30"/>
          <w:szCs w:val="30"/>
        </w:rPr>
        <w:t>методический совет является органом самоуправления УОСО</w:t>
      </w:r>
      <w:r w:rsidRPr="00F47648">
        <w:rPr>
          <w:rFonts w:ascii="Times New Roman" w:hAnsi="Times New Roman"/>
          <w:sz w:val="30"/>
          <w:szCs w:val="30"/>
        </w:rPr>
        <w:t>. К его основным функциям отнесены: координация и повышение эффективности методической работы в учреждении образования; анализ результативности методической работы в учреждении образования; содействие профессиональному развитию педагогических работников</w:t>
      </w:r>
      <w:r w:rsidR="00DD730F" w:rsidRPr="00AD0F9F">
        <w:rPr>
          <w:rFonts w:ascii="Times New Roman" w:hAnsi="Times New Roman"/>
          <w:sz w:val="30"/>
          <w:szCs w:val="30"/>
          <w:lang w:val="ru-RU"/>
        </w:rPr>
        <w:t>;</w:t>
      </w:r>
      <w:r w:rsidRPr="00F47648">
        <w:rPr>
          <w:rFonts w:ascii="Times New Roman" w:hAnsi="Times New Roman"/>
          <w:sz w:val="30"/>
          <w:szCs w:val="30"/>
        </w:rPr>
        <w:t xml:space="preserve"> обобщение и распространение эффективного педагогического опыта в целях совершенствования образовательного процесса; взаимодействие с организациями, осуществляющими научно-методическое обеспечение общего среднего образования.</w:t>
      </w:r>
    </w:p>
    <w:p w14:paraId="6FD50D73" w14:textId="33D4C327" w:rsidR="003B489D" w:rsidRPr="009650BF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9650BF">
        <w:rPr>
          <w:rFonts w:ascii="Times New Roman" w:hAnsi="Times New Roman"/>
          <w:sz w:val="30"/>
          <w:szCs w:val="30"/>
        </w:rPr>
        <w:t xml:space="preserve">Что касается </w:t>
      </w:r>
      <w:r w:rsidRPr="005D16A1">
        <w:rPr>
          <w:rFonts w:ascii="Times New Roman" w:hAnsi="Times New Roman"/>
          <w:b/>
          <w:bCs/>
          <w:sz w:val="30"/>
          <w:szCs w:val="30"/>
        </w:rPr>
        <w:t>родительского комитета</w:t>
      </w:r>
      <w:r w:rsidRPr="009650BF">
        <w:rPr>
          <w:rFonts w:ascii="Times New Roman" w:hAnsi="Times New Roman"/>
          <w:sz w:val="30"/>
          <w:szCs w:val="30"/>
        </w:rPr>
        <w:t xml:space="preserve">, то согласно Положению </w:t>
      </w:r>
      <w:r w:rsidRPr="001D310B">
        <w:rPr>
          <w:rFonts w:ascii="Times New Roman" w:hAnsi="Times New Roman"/>
          <w:sz w:val="30"/>
          <w:szCs w:val="30"/>
        </w:rPr>
        <w:t xml:space="preserve">о родительском комитете учреждения общего среднего образования </w:t>
      </w:r>
      <w:r w:rsidRPr="009650BF">
        <w:rPr>
          <w:rFonts w:ascii="Times New Roman" w:hAnsi="Times New Roman"/>
          <w:sz w:val="30"/>
          <w:szCs w:val="30"/>
        </w:rPr>
        <w:t xml:space="preserve">он является органом самоуправления </w:t>
      </w:r>
      <w:r>
        <w:rPr>
          <w:rFonts w:ascii="Times New Roman" w:hAnsi="Times New Roman"/>
          <w:sz w:val="30"/>
          <w:szCs w:val="30"/>
        </w:rPr>
        <w:t xml:space="preserve">УОСО </w:t>
      </w:r>
      <w:r w:rsidRPr="009650BF">
        <w:rPr>
          <w:rFonts w:ascii="Times New Roman" w:hAnsi="Times New Roman"/>
          <w:sz w:val="30"/>
          <w:szCs w:val="30"/>
        </w:rPr>
        <w:t>и создается из числа законных представителей несовершеннолетних учащихся данного учреждения образования. Заседания родительского комитета проводятся три раза в год. В случае необходимости могут проводиться внеплановые заседания.</w:t>
      </w:r>
    </w:p>
    <w:p w14:paraId="564ECB4E" w14:textId="044F85F0" w:rsidR="003B489D" w:rsidRPr="009650BF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, что </w:t>
      </w:r>
      <w:r w:rsidRPr="00283AE4">
        <w:rPr>
          <w:rFonts w:ascii="Times New Roman" w:hAnsi="Times New Roman"/>
          <w:sz w:val="30"/>
          <w:szCs w:val="30"/>
        </w:rPr>
        <w:t xml:space="preserve">к полномочиям родительского комитета </w:t>
      </w:r>
      <w:r w:rsidRPr="001808F9">
        <w:rPr>
          <w:rFonts w:ascii="Times New Roman" w:hAnsi="Times New Roman"/>
          <w:b/>
          <w:sz w:val="30"/>
          <w:szCs w:val="30"/>
        </w:rPr>
        <w:t>не могут быть отнесены вопросы</w:t>
      </w:r>
      <w:r w:rsidRPr="00283AE4">
        <w:rPr>
          <w:rFonts w:ascii="Times New Roman" w:hAnsi="Times New Roman"/>
          <w:sz w:val="30"/>
          <w:szCs w:val="30"/>
        </w:rPr>
        <w:t xml:space="preserve">, </w:t>
      </w:r>
      <w:r w:rsidRPr="001808F9">
        <w:rPr>
          <w:rFonts w:ascii="Times New Roman" w:hAnsi="Times New Roman"/>
          <w:b/>
          <w:sz w:val="30"/>
          <w:szCs w:val="30"/>
        </w:rPr>
        <w:t>касающиеся привлечения денежных средств</w:t>
      </w:r>
      <w:r w:rsidRPr="00283AE4">
        <w:rPr>
          <w:rFonts w:ascii="Times New Roman" w:hAnsi="Times New Roman"/>
          <w:sz w:val="30"/>
          <w:szCs w:val="30"/>
        </w:rPr>
        <w:t xml:space="preserve"> для обеспечения деятельности</w:t>
      </w:r>
      <w:r w:rsidR="00CE6BF8">
        <w:rPr>
          <w:rFonts w:ascii="Times New Roman" w:hAnsi="Times New Roman"/>
          <w:sz w:val="30"/>
          <w:szCs w:val="30"/>
          <w:lang w:val="ru-RU"/>
        </w:rPr>
        <w:t>УОСО</w:t>
      </w:r>
      <w:r w:rsidRPr="009650BF">
        <w:rPr>
          <w:rFonts w:ascii="Times New Roman" w:hAnsi="Times New Roman"/>
          <w:sz w:val="30"/>
          <w:szCs w:val="30"/>
        </w:rPr>
        <w:t>.</w:t>
      </w:r>
    </w:p>
    <w:p w14:paraId="27DA41C2" w14:textId="3DADD2C8" w:rsidR="003B489D" w:rsidRDefault="003B489D" w:rsidP="00777A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Pr="009650BF">
        <w:rPr>
          <w:rFonts w:ascii="Times New Roman" w:hAnsi="Times New Roman"/>
          <w:sz w:val="30"/>
          <w:szCs w:val="30"/>
        </w:rPr>
        <w:t xml:space="preserve">заседания </w:t>
      </w:r>
      <w:r>
        <w:rPr>
          <w:rFonts w:ascii="Times New Roman" w:hAnsi="Times New Roman"/>
          <w:sz w:val="30"/>
          <w:szCs w:val="30"/>
        </w:rPr>
        <w:t xml:space="preserve">родительского комитета </w:t>
      </w:r>
      <w:r w:rsidRPr="009650BF">
        <w:rPr>
          <w:rFonts w:ascii="Times New Roman" w:hAnsi="Times New Roman"/>
          <w:sz w:val="30"/>
          <w:szCs w:val="30"/>
        </w:rPr>
        <w:t>приглашается руководитель учреждения образования, могут приглашаться заместители руководителя учреждения образования, пед</w:t>
      </w:r>
      <w:r>
        <w:rPr>
          <w:rFonts w:ascii="Times New Roman" w:hAnsi="Times New Roman"/>
          <w:sz w:val="30"/>
          <w:szCs w:val="30"/>
        </w:rPr>
        <w:t xml:space="preserve">агогические работники, законные </w:t>
      </w:r>
      <w:r w:rsidRPr="009650BF">
        <w:rPr>
          <w:rFonts w:ascii="Times New Roman" w:hAnsi="Times New Roman"/>
          <w:sz w:val="30"/>
          <w:szCs w:val="30"/>
        </w:rPr>
        <w:t xml:space="preserve">представители несовершеннолетних учащихся, не входящие в состав </w:t>
      </w:r>
      <w:r>
        <w:rPr>
          <w:rFonts w:ascii="Times New Roman" w:hAnsi="Times New Roman"/>
          <w:sz w:val="30"/>
          <w:szCs w:val="30"/>
        </w:rPr>
        <w:t xml:space="preserve">родительского </w:t>
      </w:r>
      <w:r w:rsidRPr="009650BF">
        <w:rPr>
          <w:rFonts w:ascii="Times New Roman" w:hAnsi="Times New Roman"/>
          <w:sz w:val="30"/>
          <w:szCs w:val="30"/>
        </w:rPr>
        <w:t>комитета, другие заинтересованные лица.</w:t>
      </w:r>
    </w:p>
    <w:p w14:paraId="7E3DBD7E" w14:textId="275E13C1" w:rsidR="005D16A1" w:rsidRPr="00777A18" w:rsidRDefault="00777A18" w:rsidP="00777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eastAsiaTheme="minorHAnsi" w:hAnsi="Times New Roman"/>
          <w:sz w:val="30"/>
          <w:szCs w:val="30"/>
          <w:lang w:val="ru-RU"/>
        </w:rPr>
        <w:t xml:space="preserve">Содействие учреждению образования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в развитии материально-технической базы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, обеспечении качества образования,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привлечении денежных средств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 в виде </w:t>
      </w:r>
      <w:r w:rsidRPr="00777A18">
        <w:rPr>
          <w:rFonts w:ascii="Times New Roman" w:eastAsiaTheme="minorHAnsi" w:hAnsi="Times New Roman"/>
          <w:b/>
          <w:sz w:val="30"/>
          <w:szCs w:val="30"/>
          <w:lang w:val="ru-RU"/>
        </w:rPr>
        <w:t>добровольных</w:t>
      </w:r>
      <w:r>
        <w:rPr>
          <w:rFonts w:ascii="Times New Roman" w:eastAsiaTheme="minorHAnsi" w:hAnsi="Times New Roman"/>
          <w:sz w:val="30"/>
          <w:szCs w:val="30"/>
          <w:lang w:val="ru-RU"/>
        </w:rPr>
        <w:t xml:space="preserve"> перечислений (взносов) физических лиц для обеспечения деятельности учреждения образования является одной из задач </w:t>
      </w:r>
      <w:r w:rsidR="00761C79" w:rsidRPr="00AD0F9F">
        <w:rPr>
          <w:rFonts w:ascii="Times New Roman" w:hAnsi="Times New Roman"/>
          <w:b/>
          <w:sz w:val="30"/>
          <w:szCs w:val="30"/>
          <w:lang w:val="ru-RU"/>
        </w:rPr>
        <w:t>п</w:t>
      </w:r>
      <w:r w:rsidR="005D16A1" w:rsidRPr="00777A18">
        <w:rPr>
          <w:rFonts w:ascii="Times New Roman" w:hAnsi="Times New Roman"/>
          <w:b/>
          <w:sz w:val="30"/>
          <w:szCs w:val="30"/>
          <w:lang w:val="ru-RU"/>
        </w:rPr>
        <w:t>опечительск</w:t>
      </w:r>
      <w:r w:rsidRPr="00777A18">
        <w:rPr>
          <w:rFonts w:ascii="Times New Roman" w:hAnsi="Times New Roman"/>
          <w:b/>
          <w:sz w:val="30"/>
          <w:szCs w:val="30"/>
          <w:lang w:val="ru-RU"/>
        </w:rPr>
        <w:t>ого</w:t>
      </w:r>
      <w:r w:rsidR="005D16A1" w:rsidRPr="00777A18">
        <w:rPr>
          <w:rFonts w:ascii="Times New Roman" w:hAnsi="Times New Roman"/>
          <w:b/>
          <w:sz w:val="30"/>
          <w:szCs w:val="30"/>
          <w:lang w:val="ru-RU"/>
        </w:rPr>
        <w:t xml:space="preserve"> совет</w:t>
      </w:r>
      <w:r w:rsidRPr="00777A18">
        <w:rPr>
          <w:rFonts w:ascii="Times New Roman" w:hAnsi="Times New Roman"/>
          <w:b/>
          <w:sz w:val="30"/>
          <w:szCs w:val="30"/>
          <w:lang w:val="ru-RU"/>
        </w:rPr>
        <w:t>а</w:t>
      </w:r>
      <w:r>
        <w:rPr>
          <w:rFonts w:ascii="Times New Roman" w:hAnsi="Times New Roman"/>
          <w:b/>
          <w:sz w:val="30"/>
          <w:szCs w:val="30"/>
          <w:lang w:val="ru-RU"/>
        </w:rPr>
        <w:t>.</w:t>
      </w:r>
    </w:p>
    <w:p w14:paraId="6E608662" w14:textId="219B892E" w:rsidR="00D07BDA" w:rsidRDefault="00D07BDA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</w:t>
      </w:r>
      <w:r w:rsidRPr="00D07BDA">
        <w:rPr>
          <w:rFonts w:ascii="Times New Roman" w:hAnsi="Times New Roman"/>
          <w:sz w:val="30"/>
          <w:szCs w:val="30"/>
        </w:rPr>
        <w:t>омпетенци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D07BDA">
        <w:rPr>
          <w:rFonts w:ascii="Times New Roman" w:hAnsi="Times New Roman"/>
          <w:sz w:val="30"/>
          <w:szCs w:val="30"/>
        </w:rPr>
        <w:t>, состав и организаци</w:t>
      </w:r>
      <w:r>
        <w:rPr>
          <w:rFonts w:ascii="Times New Roman" w:hAnsi="Times New Roman"/>
          <w:sz w:val="30"/>
          <w:szCs w:val="30"/>
          <w:lang w:val="ru-RU"/>
        </w:rPr>
        <w:t>я</w:t>
      </w:r>
      <w:r w:rsidRPr="00D07BDA">
        <w:rPr>
          <w:rFonts w:ascii="Times New Roman" w:hAnsi="Times New Roman"/>
          <w:sz w:val="30"/>
          <w:szCs w:val="30"/>
        </w:rPr>
        <w:t xml:space="preserve"> деятельности </w:t>
      </w:r>
      <w:r w:rsidRPr="00CE6BF8">
        <w:rPr>
          <w:rFonts w:ascii="Times New Roman" w:hAnsi="Times New Roman"/>
          <w:b/>
          <w:bCs/>
          <w:sz w:val="30"/>
          <w:szCs w:val="30"/>
        </w:rPr>
        <w:t>ученического совета</w:t>
      </w:r>
      <w:r w:rsidRPr="00D07BDA">
        <w:rPr>
          <w:rFonts w:ascii="Times New Roman" w:hAnsi="Times New Roman"/>
          <w:sz w:val="30"/>
          <w:szCs w:val="30"/>
        </w:rPr>
        <w:t xml:space="preserve"> </w:t>
      </w:r>
      <w:r w:rsidR="00CE6BF8">
        <w:rPr>
          <w:rFonts w:ascii="Times New Roman" w:hAnsi="Times New Roman"/>
          <w:sz w:val="30"/>
          <w:szCs w:val="30"/>
          <w:lang w:val="ru-RU"/>
        </w:rPr>
        <w:t>УОСО</w:t>
      </w:r>
      <w:r w:rsidR="00EC0420">
        <w:rPr>
          <w:rFonts w:ascii="Times New Roman" w:hAnsi="Times New Roman"/>
          <w:sz w:val="30"/>
          <w:szCs w:val="30"/>
          <w:lang w:val="ru-RU"/>
        </w:rPr>
        <w:t xml:space="preserve">, который </w:t>
      </w:r>
      <w:r w:rsidR="00EC0420" w:rsidRPr="00EC0420">
        <w:rPr>
          <w:rFonts w:ascii="Times New Roman" w:hAnsi="Times New Roman"/>
          <w:sz w:val="30"/>
          <w:szCs w:val="30"/>
        </w:rPr>
        <w:t>создается в целях реализации прав учащихся на участие в решении важнейших вопросов во всех сферах жизнедеятельности учреждения образования, формирования ответственной гражданской позиции, развития общественной активности, поддержки и реализации социально значимых инициатив</w:t>
      </w:r>
      <w:r w:rsidR="00C971F7">
        <w:rPr>
          <w:rFonts w:ascii="Times New Roman" w:hAnsi="Times New Roman"/>
          <w:sz w:val="30"/>
          <w:szCs w:val="30"/>
          <w:lang w:val="ru-RU"/>
        </w:rPr>
        <w:t xml:space="preserve">, </w:t>
      </w:r>
      <w:r w:rsidR="00CE6BF8">
        <w:rPr>
          <w:rFonts w:ascii="Times New Roman" w:hAnsi="Times New Roman"/>
          <w:sz w:val="30"/>
          <w:szCs w:val="30"/>
          <w:lang w:val="ru-RU"/>
        </w:rPr>
        <w:t xml:space="preserve">определяются Положением о студенческом (ученическом) совете </w:t>
      </w:r>
      <w:r w:rsidR="00CE6BF8">
        <w:rPr>
          <w:rFonts w:ascii="Times New Roman" w:hAnsi="Times New Roman"/>
          <w:sz w:val="30"/>
          <w:szCs w:val="30"/>
          <w:lang w:val="ru-RU"/>
        </w:rPr>
        <w:lastRenderedPageBreak/>
        <w:t xml:space="preserve">учреждения образования, утвержденным постановлением Министерства образования Республики Беларусь от </w:t>
      </w:r>
      <w:r w:rsidR="00CE6BF8" w:rsidRPr="00CE6BF8">
        <w:rPr>
          <w:rFonts w:ascii="Times New Roman" w:hAnsi="Times New Roman"/>
          <w:sz w:val="30"/>
          <w:szCs w:val="30"/>
        </w:rPr>
        <w:t xml:space="preserve">20 сентября 2022 г. </w:t>
      </w:r>
      <w:r w:rsidR="00CE6BF8">
        <w:rPr>
          <w:rFonts w:ascii="Times New Roman" w:hAnsi="Times New Roman"/>
          <w:sz w:val="30"/>
          <w:szCs w:val="30"/>
          <w:lang w:val="ru-RU"/>
        </w:rPr>
        <w:t>№ </w:t>
      </w:r>
      <w:r w:rsidR="00CE6BF8" w:rsidRPr="00CE6BF8">
        <w:rPr>
          <w:rFonts w:ascii="Times New Roman" w:hAnsi="Times New Roman"/>
          <w:sz w:val="30"/>
          <w:szCs w:val="30"/>
        </w:rPr>
        <w:t>329</w:t>
      </w:r>
      <w:r w:rsidR="00CE6BF8">
        <w:rPr>
          <w:rFonts w:ascii="Times New Roman" w:hAnsi="Times New Roman"/>
          <w:sz w:val="30"/>
          <w:szCs w:val="30"/>
          <w:lang w:val="ru-RU"/>
        </w:rPr>
        <w:t>.</w:t>
      </w:r>
    </w:p>
    <w:p w14:paraId="7B1981D2" w14:textId="744C0183" w:rsidR="003B489D" w:rsidRPr="00642598" w:rsidRDefault="003B489D" w:rsidP="003B48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30"/>
          <w:szCs w:val="30"/>
        </w:rPr>
      </w:pPr>
      <w:r w:rsidRPr="00642598">
        <w:rPr>
          <w:rFonts w:ascii="Times New Roman" w:hAnsi="Times New Roman"/>
          <w:b/>
          <w:sz w:val="30"/>
          <w:szCs w:val="30"/>
        </w:rPr>
        <w:t>Основные функции управления УОСО</w:t>
      </w:r>
    </w:p>
    <w:p w14:paraId="1C964708" w14:textId="4425B023" w:rsidR="003B489D" w:rsidRDefault="003B489D" w:rsidP="00777A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242424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Основные функ</w:t>
      </w:r>
      <w:r w:rsidRPr="00B62CB6">
        <w:rPr>
          <w:rFonts w:ascii="Times New Roman" w:hAnsi="Times New Roman"/>
          <w:color w:val="000000"/>
          <w:sz w:val="30"/>
          <w:szCs w:val="30"/>
        </w:rPr>
        <w:t>ции управления: анализ, планирование, организация, контроль</w:t>
      </w:r>
      <w:r>
        <w:rPr>
          <w:rFonts w:ascii="Times New Roman" w:hAnsi="Times New Roman"/>
          <w:color w:val="000000"/>
          <w:sz w:val="30"/>
          <w:szCs w:val="30"/>
        </w:rPr>
        <w:t xml:space="preserve">, в том числе самоконтроль за обеспечением качества образования – </w:t>
      </w:r>
      <w:r w:rsidRPr="0041756E">
        <w:rPr>
          <w:rFonts w:ascii="Times New Roman" w:hAnsi="Times New Roman"/>
          <w:sz w:val="30"/>
          <w:szCs w:val="30"/>
        </w:rPr>
        <w:t>комплексный анализ образовательной деятельности, включающий самопроверку, самооценку образовательной деят</w:t>
      </w:r>
      <w:r>
        <w:rPr>
          <w:rFonts w:ascii="Times New Roman" w:hAnsi="Times New Roman"/>
          <w:sz w:val="30"/>
          <w:szCs w:val="30"/>
        </w:rPr>
        <w:t>ельности, осуществляемый УОСО. П</w:t>
      </w:r>
      <w:r w:rsidRPr="0041756E">
        <w:rPr>
          <w:rFonts w:ascii="Times New Roman" w:hAnsi="Times New Roman"/>
          <w:sz w:val="30"/>
          <w:szCs w:val="30"/>
        </w:rPr>
        <w:t xml:space="preserve">орядок и периодичность проведения самоконтроля за обеспечением качества образования </w:t>
      </w:r>
      <w:r>
        <w:rPr>
          <w:rFonts w:ascii="Times New Roman" w:hAnsi="Times New Roman"/>
          <w:sz w:val="30"/>
          <w:szCs w:val="30"/>
        </w:rPr>
        <w:t>определяются руководителем УОСО (основания – статья 117 Кодекса</w:t>
      </w:r>
      <w:r>
        <w:rPr>
          <w:rFonts w:ascii="Times New Roman" w:hAnsi="Times New Roman"/>
          <w:sz w:val="30"/>
          <w:szCs w:val="30"/>
          <w:lang w:val="ru-RU"/>
        </w:rPr>
        <w:t xml:space="preserve"> об образовании</w:t>
      </w:r>
      <w:r>
        <w:rPr>
          <w:rFonts w:ascii="Times New Roman" w:hAnsi="Times New Roman"/>
          <w:sz w:val="30"/>
          <w:szCs w:val="30"/>
        </w:rPr>
        <w:t>).</w:t>
      </w:r>
    </w:p>
    <w:p w14:paraId="32AB60A2" w14:textId="57172411" w:rsidR="00846286" w:rsidRDefault="00761C79" w:rsidP="00777A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AD0F9F">
        <w:rPr>
          <w:rFonts w:ascii="Times New Roman" w:eastAsia="Times New Roman" w:hAnsi="Times New Roman"/>
          <w:b/>
          <w:sz w:val="30"/>
          <w:szCs w:val="30"/>
          <w:lang w:val="ru-RU"/>
        </w:rPr>
        <w:t>10</w:t>
      </w:r>
      <w:r w:rsidR="00A82037" w:rsidRPr="00AD0F9F">
        <w:rPr>
          <w:rFonts w:ascii="Times New Roman" w:eastAsia="Times New Roman" w:hAnsi="Times New Roman"/>
          <w:b/>
          <w:sz w:val="30"/>
          <w:szCs w:val="30"/>
          <w:lang w:val="ru-RU"/>
        </w:rPr>
        <w:t>.</w:t>
      </w:r>
      <w:r w:rsidR="00A82037">
        <w:rPr>
          <w:rFonts w:ascii="Times New Roman" w:eastAsia="Times New Roman" w:hAnsi="Times New Roman"/>
          <w:b/>
          <w:sz w:val="30"/>
          <w:szCs w:val="30"/>
          <w:lang w:val="ru-RU"/>
        </w:rPr>
        <w:t> Реализация принципа инклюзии в образовании лиц с особенностями психофизического развития</w:t>
      </w:r>
    </w:p>
    <w:p w14:paraId="0949C94B" w14:textId="70D3A076" w:rsidR="001B7163" w:rsidRDefault="001B7163" w:rsidP="001B7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 w:rsidRPr="001B7163">
        <w:rPr>
          <w:rFonts w:ascii="Times New Roman" w:eastAsia="Times New Roman" w:hAnsi="Times New Roman"/>
          <w:bCs/>
          <w:sz w:val="30"/>
          <w:szCs w:val="30"/>
          <w:lang w:val="ru-RU"/>
        </w:rPr>
        <w:t>В УОСО для интегрированного обучения и воспитания учащихся из числа лиц с особенностями психофизического развития (далее – учащиеся с ОПФР) и учащихся, не относящихся к ним, создаются специальные классы и классы интегрированного обучения и воспитания. При этом учащиеся с ОПФР осваивают содержание соответствующей образовательной программы специального образования на уровне общего среднего образования.</w:t>
      </w:r>
    </w:p>
    <w:p w14:paraId="1AD1ED67" w14:textId="4765165B" w:rsidR="00B26D51" w:rsidRPr="00761C79" w:rsidRDefault="001B7163" w:rsidP="00786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/>
          <w:bCs/>
          <w:sz w:val="30"/>
          <w:szCs w:val="30"/>
          <w:lang w:val="ru-RU"/>
        </w:rPr>
        <w:t>Также в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УОСО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для учащихся,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имеющих стойкие или временные трудности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при освоении содержания </w:t>
      </w:r>
      <w:bookmarkStart w:id="20" w:name="_Hlk143255243"/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образовательных программ  общего среднего образования</w:t>
      </w:r>
      <w:bookmarkEnd w:id="20"/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,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речи;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нарушением слуха;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зрения;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учащихся </w:t>
      </w:r>
      <w:r w:rsidR="00786C55" w:rsidRPr="00786C55">
        <w:rPr>
          <w:rFonts w:ascii="Times New Roman" w:eastAsia="Times New Roman" w:hAnsi="Times New Roman"/>
          <w:bCs/>
          <w:sz w:val="30"/>
          <w:szCs w:val="30"/>
          <w:lang w:val="ru-RU"/>
        </w:rPr>
        <w:t>с нарушениями психического развития (трудностями в обучении)</w:t>
      </w:r>
      <w:r w:rsidR="00786C55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 целях оказания им коррекционно-педагогической помощи в освоении содержания соответствующей 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образовательн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>ой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программ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>ы</w:t>
      </w:r>
      <w:r w:rsidR="00B26D51" w:rsidRP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общего среднего образования</w:t>
      </w:r>
      <w:r w:rsidR="00B26D51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в качестве структурного подразделения может создаваться пункт коррекционно-педагогической помощи </w:t>
      </w:r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(порядок деятельности пункта </w:t>
      </w:r>
      <w:bookmarkStart w:id="21" w:name="_Hlk143255453"/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коррекционно-педагогической помощи </w:t>
      </w:r>
      <w:bookmarkEnd w:id="21"/>
      <w:r w:rsidR="00B26D51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определяется Положением о пункте коррекционно-педагогической помощи, утвержденным </w:t>
      </w:r>
      <w:r w:rsidR="00FA3A7E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постановлением Министерства образования Республики Беларусь от 25 июля 2011 г. № 131 (в редакции постановления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Мин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истерства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образования от 12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октября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2012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г.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№</w:t>
      </w:r>
      <w:r w:rsidR="00761C79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 xml:space="preserve"> </w:t>
      </w:r>
      <w:r w:rsidR="00FA3A7E" w:rsidRPr="0034257E">
        <w:rPr>
          <w:rFonts w:ascii="Times New Roman" w:eastAsia="Times New Roman" w:hAnsi="Times New Roman"/>
          <w:bCs/>
          <w:sz w:val="30"/>
          <w:szCs w:val="30"/>
          <w:lang w:val="ru-RU"/>
        </w:rPr>
        <w:t>121</w:t>
      </w:r>
      <w:r w:rsidR="00FA3A7E" w:rsidRPr="00761C79">
        <w:rPr>
          <w:rFonts w:ascii="Times New Roman" w:eastAsia="Times New Roman" w:hAnsi="Times New Roman"/>
          <w:bCs/>
          <w:sz w:val="30"/>
          <w:szCs w:val="30"/>
          <w:lang w:val="ru-RU"/>
        </w:rPr>
        <w:t>).</w:t>
      </w:r>
    </w:p>
    <w:p w14:paraId="1FF033EA" w14:textId="77777777" w:rsidR="00700E03" w:rsidRPr="001C6468" w:rsidRDefault="00FA3A7E" w:rsidP="001C6468">
      <w:pPr>
        <w:pStyle w:val="af"/>
        <w:shd w:val="clear" w:color="auto" w:fill="FFFFFF"/>
        <w:spacing w:before="0" w:beforeAutospacing="0" w:after="0" w:afterAutospacing="0" w:line="280" w:lineRule="exact"/>
        <w:jc w:val="both"/>
        <w:rPr>
          <w:b/>
          <w:i/>
          <w:sz w:val="30"/>
          <w:szCs w:val="30"/>
        </w:rPr>
      </w:pPr>
      <w:r w:rsidRPr="001C6468">
        <w:rPr>
          <w:b/>
          <w:i/>
          <w:sz w:val="30"/>
          <w:szCs w:val="30"/>
        </w:rPr>
        <w:t>Справочно:</w:t>
      </w:r>
    </w:p>
    <w:p w14:paraId="4BA5BD26" w14:textId="44965923" w:rsidR="00432B1A" w:rsidRPr="001C6468" w:rsidRDefault="00432B1A" w:rsidP="001C6468">
      <w:pPr>
        <w:pStyle w:val="af"/>
        <w:shd w:val="clear" w:color="auto" w:fill="FFFFFF"/>
        <w:spacing w:before="0" w:beforeAutospacing="0" w:after="0" w:afterAutospacing="0" w:line="280" w:lineRule="exact"/>
        <w:ind w:left="709" w:firstLine="709"/>
        <w:jc w:val="both"/>
        <w:rPr>
          <w:bCs/>
          <w:i/>
          <w:iCs/>
          <w:sz w:val="30"/>
          <w:szCs w:val="30"/>
        </w:rPr>
      </w:pPr>
      <w:r w:rsidRPr="001C6468">
        <w:rPr>
          <w:i/>
          <w:iCs/>
          <w:sz w:val="30"/>
          <w:szCs w:val="30"/>
        </w:rPr>
        <w:t>К</w:t>
      </w:r>
      <w:r w:rsidR="00700E03" w:rsidRPr="001C6468">
        <w:rPr>
          <w:i/>
          <w:iCs/>
          <w:sz w:val="30"/>
          <w:szCs w:val="30"/>
        </w:rPr>
        <w:t>оррекционно-педагогическ</w:t>
      </w:r>
      <w:r w:rsidRPr="001C6468">
        <w:rPr>
          <w:i/>
          <w:iCs/>
          <w:sz w:val="30"/>
          <w:szCs w:val="30"/>
        </w:rPr>
        <w:t>ая</w:t>
      </w:r>
      <w:r w:rsidR="00700E03" w:rsidRPr="001C6468">
        <w:rPr>
          <w:i/>
          <w:iCs/>
          <w:sz w:val="30"/>
          <w:szCs w:val="30"/>
        </w:rPr>
        <w:t xml:space="preserve"> помощ</w:t>
      </w:r>
      <w:r w:rsidRPr="001C6468">
        <w:rPr>
          <w:i/>
          <w:iCs/>
          <w:sz w:val="30"/>
          <w:szCs w:val="30"/>
        </w:rPr>
        <w:t>ь, оказываемая</w:t>
      </w:r>
      <w:r w:rsidR="00700E03" w:rsidRPr="001C6468">
        <w:rPr>
          <w:i/>
          <w:iCs/>
          <w:sz w:val="30"/>
          <w:szCs w:val="30"/>
        </w:rPr>
        <w:t xml:space="preserve"> </w:t>
      </w:r>
      <w:r w:rsidRPr="001C6468">
        <w:rPr>
          <w:i/>
          <w:iCs/>
          <w:sz w:val="30"/>
          <w:szCs w:val="30"/>
        </w:rPr>
        <w:t xml:space="preserve">на занятиях </w:t>
      </w:r>
      <w:r w:rsidR="00700E03" w:rsidRPr="001C6468">
        <w:rPr>
          <w:i/>
          <w:iCs/>
          <w:sz w:val="30"/>
          <w:szCs w:val="30"/>
        </w:rPr>
        <w:t>учителем-</w:t>
      </w:r>
      <w:r w:rsidRPr="001C6468">
        <w:rPr>
          <w:i/>
          <w:iCs/>
          <w:sz w:val="30"/>
          <w:szCs w:val="30"/>
        </w:rPr>
        <w:t>дефектологом</w:t>
      </w:r>
      <w:r w:rsidR="00AB0EE2" w:rsidRPr="001C6468">
        <w:rPr>
          <w:i/>
          <w:iCs/>
          <w:sz w:val="30"/>
          <w:szCs w:val="30"/>
        </w:rPr>
        <w:t xml:space="preserve">, </w:t>
      </w:r>
      <w:r w:rsidRPr="001C6468">
        <w:rPr>
          <w:i/>
          <w:iCs/>
          <w:sz w:val="30"/>
          <w:szCs w:val="30"/>
        </w:rPr>
        <w:t xml:space="preserve">направлена на </w:t>
      </w:r>
      <w:r w:rsidRPr="001C6468">
        <w:rPr>
          <w:bCs/>
          <w:i/>
          <w:iCs/>
          <w:sz w:val="30"/>
          <w:szCs w:val="30"/>
        </w:rPr>
        <w:t>формирование способностей к учебной деятельности с целью выполнения учащимися требований образовательных стандартов общего среднего образования, формирование позитивной мотивации к учебной деятельности, развитие функций самоконтроля и произвольной регуляции поведения у учащихся.</w:t>
      </w:r>
    </w:p>
    <w:p w14:paraId="427265C5" w14:textId="1BF7B190" w:rsidR="00FC682A" w:rsidRDefault="00F14EC2" w:rsidP="00F14EC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Модели интегрированного обучения и воспитания лиц с ОПФР, реализуемые в УОСО, </w:t>
      </w:r>
      <w:r w:rsidR="006529A4">
        <w:rPr>
          <w:bCs/>
          <w:sz w:val="30"/>
          <w:szCs w:val="30"/>
        </w:rPr>
        <w:t>создание</w:t>
      </w:r>
      <w:r w:rsidR="006529A4" w:rsidRPr="006529A4">
        <w:rPr>
          <w:bCs/>
          <w:sz w:val="30"/>
          <w:szCs w:val="30"/>
        </w:rPr>
        <w:t xml:space="preserve"> </w:t>
      </w:r>
      <w:r w:rsidR="006529A4" w:rsidRPr="00AB0EE2">
        <w:rPr>
          <w:bCs/>
          <w:sz w:val="30"/>
          <w:szCs w:val="30"/>
        </w:rPr>
        <w:t>классо</w:t>
      </w:r>
      <w:r w:rsidR="006529A4">
        <w:rPr>
          <w:bCs/>
          <w:sz w:val="30"/>
          <w:szCs w:val="30"/>
        </w:rPr>
        <w:t xml:space="preserve">в совместного обучения и воспитания </w:t>
      </w:r>
      <w:r w:rsidR="006529A4" w:rsidRPr="006529A4">
        <w:rPr>
          <w:bCs/>
          <w:sz w:val="30"/>
          <w:szCs w:val="30"/>
        </w:rPr>
        <w:t>способств</w:t>
      </w:r>
      <w:r w:rsidR="006529A4">
        <w:rPr>
          <w:bCs/>
          <w:sz w:val="30"/>
          <w:szCs w:val="30"/>
        </w:rPr>
        <w:t>уют</w:t>
      </w:r>
      <w:r w:rsidR="006529A4" w:rsidRPr="006529A4">
        <w:rPr>
          <w:bCs/>
          <w:sz w:val="30"/>
          <w:szCs w:val="30"/>
        </w:rPr>
        <w:t xml:space="preserve"> использованию в большей степени </w:t>
      </w:r>
      <w:r w:rsidR="006529A4" w:rsidRPr="0034257E">
        <w:rPr>
          <w:bCs/>
          <w:sz w:val="30"/>
          <w:szCs w:val="30"/>
        </w:rPr>
        <w:t>воспитательн</w:t>
      </w:r>
      <w:r w:rsidR="00761C79" w:rsidRPr="0034257E">
        <w:rPr>
          <w:bCs/>
          <w:sz w:val="30"/>
          <w:szCs w:val="30"/>
        </w:rPr>
        <w:t>ого</w:t>
      </w:r>
      <w:r w:rsidR="006529A4" w:rsidRPr="0034257E">
        <w:rPr>
          <w:bCs/>
          <w:sz w:val="30"/>
          <w:szCs w:val="30"/>
        </w:rPr>
        <w:t xml:space="preserve"> потенциал</w:t>
      </w:r>
      <w:r w:rsidR="00761C79" w:rsidRPr="0034257E">
        <w:rPr>
          <w:bCs/>
          <w:sz w:val="30"/>
          <w:szCs w:val="30"/>
        </w:rPr>
        <w:t>а</w:t>
      </w:r>
      <w:r w:rsidR="006529A4" w:rsidRPr="006529A4">
        <w:rPr>
          <w:bCs/>
          <w:sz w:val="30"/>
          <w:szCs w:val="30"/>
        </w:rPr>
        <w:t xml:space="preserve"> семьи, формированию у учащихся, не относящихся к лицам с ОПФР, толерантности к физическим и психическим недостаткам одноклассников, развитию чувства взаимопомощи и стремления к сотрудничеству, обогащению внутреннего духовного мира, совершенствованию коммуникативных навыков.</w:t>
      </w:r>
    </w:p>
    <w:sectPr w:rsidR="00FC682A" w:rsidSect="000B6289">
      <w:headerReference w:type="default" r:id="rId23"/>
      <w:pgSz w:w="11906" w:h="16838" w:code="9"/>
      <w:pgMar w:top="1134" w:right="850" w:bottom="1134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4AEED" w14:textId="77777777" w:rsidR="00C87F24" w:rsidRDefault="00C87F24" w:rsidP="00F2502F">
      <w:pPr>
        <w:spacing w:after="0" w:line="240" w:lineRule="auto"/>
      </w:pPr>
      <w:r>
        <w:separator/>
      </w:r>
    </w:p>
  </w:endnote>
  <w:endnote w:type="continuationSeparator" w:id="0">
    <w:p w14:paraId="3711E469" w14:textId="77777777" w:rsidR="00C87F24" w:rsidRDefault="00C87F24" w:rsidP="00F2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408B" w14:textId="77777777" w:rsidR="00C87F24" w:rsidRDefault="00C87F24" w:rsidP="00F2502F">
      <w:pPr>
        <w:spacing w:after="0" w:line="240" w:lineRule="auto"/>
      </w:pPr>
      <w:r>
        <w:separator/>
      </w:r>
    </w:p>
  </w:footnote>
  <w:footnote w:type="continuationSeparator" w:id="0">
    <w:p w14:paraId="3BA77076" w14:textId="77777777" w:rsidR="00C87F24" w:rsidRDefault="00C87F24" w:rsidP="00F2502F">
      <w:pPr>
        <w:spacing w:after="0" w:line="240" w:lineRule="auto"/>
      </w:pPr>
      <w:r>
        <w:continuationSeparator/>
      </w:r>
    </w:p>
  </w:footnote>
  <w:footnote w:id="1">
    <w:p w14:paraId="35E68418" w14:textId="1620E1E2" w:rsidR="007E3B13" w:rsidRDefault="007E3B13" w:rsidP="00FF0A44">
      <w:pPr>
        <w:spacing w:after="0" w:line="240" w:lineRule="exact"/>
        <w:ind w:firstLine="709"/>
        <w:jc w:val="both"/>
        <w:rPr>
          <w:sz w:val="16"/>
          <w:szCs w:val="16"/>
        </w:rPr>
      </w:pPr>
      <w:r>
        <w:rPr>
          <w:rStyle w:val="af3"/>
          <w:sz w:val="18"/>
          <w:szCs w:val="18"/>
        </w:rPr>
        <w:footnoteRef/>
      </w:r>
      <w:r>
        <w:rPr>
          <w:rFonts w:ascii="Times New Roman" w:hAnsi="Times New Roman"/>
          <w:color w:val="000000" w:themeColor="text1"/>
          <w:sz w:val="24"/>
          <w:szCs w:val="24"/>
        </w:rPr>
        <w:t>Пошаговый алгоритм действий операторов с необходимыми раз</w:t>
      </w:r>
      <w:r w:rsidR="00822D87" w:rsidRPr="00AD0F9F">
        <w:rPr>
          <w:rFonts w:ascii="Times New Roman" w:hAnsi="Times New Roman"/>
          <w:color w:val="000000" w:themeColor="text1"/>
          <w:sz w:val="24"/>
          <w:szCs w:val="24"/>
          <w:lang w:val="ru-RU"/>
        </w:rPr>
        <w:t>ъ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яснениями размещен на официальном сайте Национального центра защиты персональных данных Республики Беларусь (далее – НЦЗПД) в разделе </w:t>
      </w:r>
      <w:r w:rsidR="00B17004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Методологические документы</w:t>
      </w:r>
      <w:r w:rsidR="00B17004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доступен по ссылке </w:t>
      </w:r>
      <w:hyperlink r:id="rId1" w:history="1">
        <w:r w:rsidRPr="00B17004">
          <w:rPr>
            <w:rStyle w:val="a9"/>
            <w:rFonts w:ascii="Times New Roman" w:hAnsi="Times New Roman"/>
            <w:i/>
            <w:iCs/>
            <w:sz w:val="24"/>
            <w:szCs w:val="24"/>
          </w:rPr>
          <w:t>https://cpd.by/pravovaya-osnova/metodologicheskiye-dokumenty-rekomendatsii/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30"/>
        <w:szCs w:val="30"/>
      </w:rPr>
      <w:id w:val="-1477839056"/>
      <w:docPartObj>
        <w:docPartGallery w:val="Page Numbers (Top of Page)"/>
        <w:docPartUnique/>
      </w:docPartObj>
    </w:sdtPr>
    <w:sdtEndPr/>
    <w:sdtContent>
      <w:p w14:paraId="47022388" w14:textId="715CEF95" w:rsidR="00EA6A5D" w:rsidRPr="00F2502F" w:rsidRDefault="00EA6A5D" w:rsidP="00F2502F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F2502F">
          <w:rPr>
            <w:rFonts w:ascii="Times New Roman" w:hAnsi="Times New Roman"/>
            <w:sz w:val="30"/>
            <w:szCs w:val="30"/>
          </w:rPr>
          <w:fldChar w:fldCharType="begin"/>
        </w:r>
        <w:r w:rsidRPr="00F2502F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2502F">
          <w:rPr>
            <w:rFonts w:ascii="Times New Roman" w:hAnsi="Times New Roman"/>
            <w:sz w:val="30"/>
            <w:szCs w:val="30"/>
          </w:rPr>
          <w:fldChar w:fldCharType="separate"/>
        </w:r>
        <w:r w:rsidR="00BE0AEB" w:rsidRPr="00BE0AEB">
          <w:rPr>
            <w:rFonts w:ascii="Times New Roman" w:hAnsi="Times New Roman"/>
            <w:noProof/>
            <w:sz w:val="30"/>
            <w:szCs w:val="30"/>
            <w:lang w:val="ru-RU"/>
          </w:rPr>
          <w:t>9</w:t>
        </w:r>
        <w:r w:rsidRPr="00F2502F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E76"/>
    <w:multiLevelType w:val="multilevel"/>
    <w:tmpl w:val="626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67525"/>
    <w:multiLevelType w:val="hybridMultilevel"/>
    <w:tmpl w:val="A0205B88"/>
    <w:lvl w:ilvl="0" w:tplc="3A0427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4E1803"/>
    <w:multiLevelType w:val="multilevel"/>
    <w:tmpl w:val="BA3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F1BC1"/>
    <w:multiLevelType w:val="hybridMultilevel"/>
    <w:tmpl w:val="945ACC2C"/>
    <w:lvl w:ilvl="0" w:tplc="73DA0544">
      <w:start w:val="1"/>
      <w:numFmt w:val="decimal"/>
      <w:lvlText w:val="%1)"/>
      <w:lvlJc w:val="left"/>
      <w:pPr>
        <w:ind w:left="1069" w:hanging="360"/>
      </w:pPr>
      <w:rPr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13"/>
    <w:rsid w:val="00001289"/>
    <w:rsid w:val="00006023"/>
    <w:rsid w:val="00006DF2"/>
    <w:rsid w:val="0001262D"/>
    <w:rsid w:val="00013A29"/>
    <w:rsid w:val="0002694F"/>
    <w:rsid w:val="000427F4"/>
    <w:rsid w:val="00056A2B"/>
    <w:rsid w:val="000604D3"/>
    <w:rsid w:val="00061053"/>
    <w:rsid w:val="0006762A"/>
    <w:rsid w:val="00070256"/>
    <w:rsid w:val="00070AD6"/>
    <w:rsid w:val="0007491A"/>
    <w:rsid w:val="00074947"/>
    <w:rsid w:val="0008353F"/>
    <w:rsid w:val="0009508F"/>
    <w:rsid w:val="000A174A"/>
    <w:rsid w:val="000A2E66"/>
    <w:rsid w:val="000B2642"/>
    <w:rsid w:val="000B6289"/>
    <w:rsid w:val="000D1917"/>
    <w:rsid w:val="000D715A"/>
    <w:rsid w:val="000E65B7"/>
    <w:rsid w:val="000F02E5"/>
    <w:rsid w:val="000F7223"/>
    <w:rsid w:val="00111154"/>
    <w:rsid w:val="0011624C"/>
    <w:rsid w:val="001175FA"/>
    <w:rsid w:val="00121D56"/>
    <w:rsid w:val="001327B0"/>
    <w:rsid w:val="00132DDD"/>
    <w:rsid w:val="001552B7"/>
    <w:rsid w:val="00165224"/>
    <w:rsid w:val="00167064"/>
    <w:rsid w:val="001810FA"/>
    <w:rsid w:val="0018708E"/>
    <w:rsid w:val="001875B2"/>
    <w:rsid w:val="001972DA"/>
    <w:rsid w:val="001978B2"/>
    <w:rsid w:val="001A5502"/>
    <w:rsid w:val="001B7163"/>
    <w:rsid w:val="001C13CC"/>
    <w:rsid w:val="001C193A"/>
    <w:rsid w:val="001C2CF2"/>
    <w:rsid w:val="001C6468"/>
    <w:rsid w:val="001D2D65"/>
    <w:rsid w:val="001E1C7D"/>
    <w:rsid w:val="001E1E5E"/>
    <w:rsid w:val="001E2AF1"/>
    <w:rsid w:val="001F12E8"/>
    <w:rsid w:val="001F452B"/>
    <w:rsid w:val="001F4C96"/>
    <w:rsid w:val="00203BB4"/>
    <w:rsid w:val="00205BA7"/>
    <w:rsid w:val="00213C00"/>
    <w:rsid w:val="002251B2"/>
    <w:rsid w:val="00230839"/>
    <w:rsid w:val="00233816"/>
    <w:rsid w:val="0025106F"/>
    <w:rsid w:val="002536CC"/>
    <w:rsid w:val="00254BC0"/>
    <w:rsid w:val="0026477A"/>
    <w:rsid w:val="00270FC4"/>
    <w:rsid w:val="002875FF"/>
    <w:rsid w:val="002918AA"/>
    <w:rsid w:val="002924BA"/>
    <w:rsid w:val="00294005"/>
    <w:rsid w:val="002C52B5"/>
    <w:rsid w:val="002F15BA"/>
    <w:rsid w:val="00307A78"/>
    <w:rsid w:val="003125EB"/>
    <w:rsid w:val="00312872"/>
    <w:rsid w:val="00314900"/>
    <w:rsid w:val="00317C60"/>
    <w:rsid w:val="003317F2"/>
    <w:rsid w:val="003343AC"/>
    <w:rsid w:val="0034257E"/>
    <w:rsid w:val="00353713"/>
    <w:rsid w:val="003605AB"/>
    <w:rsid w:val="00374824"/>
    <w:rsid w:val="00377A39"/>
    <w:rsid w:val="00380EA5"/>
    <w:rsid w:val="00383DA3"/>
    <w:rsid w:val="003873DE"/>
    <w:rsid w:val="003A1463"/>
    <w:rsid w:val="003B489D"/>
    <w:rsid w:val="003C1ACE"/>
    <w:rsid w:val="003C3847"/>
    <w:rsid w:val="003C4D45"/>
    <w:rsid w:val="003D4FC7"/>
    <w:rsid w:val="003D778F"/>
    <w:rsid w:val="003E498F"/>
    <w:rsid w:val="003F22F7"/>
    <w:rsid w:val="003F31B0"/>
    <w:rsid w:val="003F6F14"/>
    <w:rsid w:val="00407F4D"/>
    <w:rsid w:val="004132E2"/>
    <w:rsid w:val="00424F82"/>
    <w:rsid w:val="00432B1A"/>
    <w:rsid w:val="004412D0"/>
    <w:rsid w:val="00443BEF"/>
    <w:rsid w:val="0044533A"/>
    <w:rsid w:val="004479C2"/>
    <w:rsid w:val="00452275"/>
    <w:rsid w:val="004750FE"/>
    <w:rsid w:val="00476530"/>
    <w:rsid w:val="004941D5"/>
    <w:rsid w:val="004960AA"/>
    <w:rsid w:val="004A45A3"/>
    <w:rsid w:val="004B1AA8"/>
    <w:rsid w:val="004B4B29"/>
    <w:rsid w:val="004B5829"/>
    <w:rsid w:val="004B6013"/>
    <w:rsid w:val="004C00B3"/>
    <w:rsid w:val="004C0618"/>
    <w:rsid w:val="004E0BEE"/>
    <w:rsid w:val="004E4169"/>
    <w:rsid w:val="004E4798"/>
    <w:rsid w:val="004F15A9"/>
    <w:rsid w:val="00503055"/>
    <w:rsid w:val="00511ACA"/>
    <w:rsid w:val="005161F6"/>
    <w:rsid w:val="005206B1"/>
    <w:rsid w:val="00523E31"/>
    <w:rsid w:val="005332FF"/>
    <w:rsid w:val="00533CAB"/>
    <w:rsid w:val="005416C2"/>
    <w:rsid w:val="00550D0B"/>
    <w:rsid w:val="00553AF6"/>
    <w:rsid w:val="00556049"/>
    <w:rsid w:val="0056486D"/>
    <w:rsid w:val="005715FC"/>
    <w:rsid w:val="0057316A"/>
    <w:rsid w:val="0057488A"/>
    <w:rsid w:val="00594A6A"/>
    <w:rsid w:val="005A29B9"/>
    <w:rsid w:val="005A2A8E"/>
    <w:rsid w:val="005A3809"/>
    <w:rsid w:val="005A41B0"/>
    <w:rsid w:val="005A7DFF"/>
    <w:rsid w:val="005C7BFF"/>
    <w:rsid w:val="005C7E5C"/>
    <w:rsid w:val="005D16A1"/>
    <w:rsid w:val="005D2ED1"/>
    <w:rsid w:val="005D6830"/>
    <w:rsid w:val="005D7B57"/>
    <w:rsid w:val="005E7169"/>
    <w:rsid w:val="005F0E27"/>
    <w:rsid w:val="005F2C2A"/>
    <w:rsid w:val="005F4160"/>
    <w:rsid w:val="005F725C"/>
    <w:rsid w:val="00601086"/>
    <w:rsid w:val="00601112"/>
    <w:rsid w:val="00601A6D"/>
    <w:rsid w:val="00603CBD"/>
    <w:rsid w:val="00610958"/>
    <w:rsid w:val="00613D74"/>
    <w:rsid w:val="00614EAF"/>
    <w:rsid w:val="00616737"/>
    <w:rsid w:val="0062034D"/>
    <w:rsid w:val="006365F6"/>
    <w:rsid w:val="00640E1C"/>
    <w:rsid w:val="00640F32"/>
    <w:rsid w:val="00642FE2"/>
    <w:rsid w:val="00644C94"/>
    <w:rsid w:val="006462F7"/>
    <w:rsid w:val="006529A4"/>
    <w:rsid w:val="0065304C"/>
    <w:rsid w:val="00661114"/>
    <w:rsid w:val="006648BF"/>
    <w:rsid w:val="0067713F"/>
    <w:rsid w:val="00681D1D"/>
    <w:rsid w:val="006829FD"/>
    <w:rsid w:val="006860E8"/>
    <w:rsid w:val="006871ED"/>
    <w:rsid w:val="006878E6"/>
    <w:rsid w:val="006932D1"/>
    <w:rsid w:val="006C15CE"/>
    <w:rsid w:val="006D0590"/>
    <w:rsid w:val="006D1973"/>
    <w:rsid w:val="006D36E0"/>
    <w:rsid w:val="006E182F"/>
    <w:rsid w:val="006E1FD7"/>
    <w:rsid w:val="00700E03"/>
    <w:rsid w:val="007120B2"/>
    <w:rsid w:val="00712737"/>
    <w:rsid w:val="00712BA1"/>
    <w:rsid w:val="00724338"/>
    <w:rsid w:val="0072569B"/>
    <w:rsid w:val="00725EF7"/>
    <w:rsid w:val="007376C0"/>
    <w:rsid w:val="00742BC1"/>
    <w:rsid w:val="00744577"/>
    <w:rsid w:val="007453AA"/>
    <w:rsid w:val="00747BAC"/>
    <w:rsid w:val="00751B9C"/>
    <w:rsid w:val="00756E6C"/>
    <w:rsid w:val="00757067"/>
    <w:rsid w:val="007603A7"/>
    <w:rsid w:val="00761C79"/>
    <w:rsid w:val="007670E2"/>
    <w:rsid w:val="00767B49"/>
    <w:rsid w:val="00770C93"/>
    <w:rsid w:val="00771028"/>
    <w:rsid w:val="007725BC"/>
    <w:rsid w:val="00775F46"/>
    <w:rsid w:val="00776F82"/>
    <w:rsid w:val="00777A18"/>
    <w:rsid w:val="00780FE5"/>
    <w:rsid w:val="00786C55"/>
    <w:rsid w:val="00787F16"/>
    <w:rsid w:val="00791874"/>
    <w:rsid w:val="00793A05"/>
    <w:rsid w:val="00793BCB"/>
    <w:rsid w:val="00794EF8"/>
    <w:rsid w:val="007A3E04"/>
    <w:rsid w:val="007B38C2"/>
    <w:rsid w:val="007C5B8E"/>
    <w:rsid w:val="007C5FF7"/>
    <w:rsid w:val="007D67AB"/>
    <w:rsid w:val="007E3B13"/>
    <w:rsid w:val="00811926"/>
    <w:rsid w:val="0081394E"/>
    <w:rsid w:val="00814E8F"/>
    <w:rsid w:val="00821C9A"/>
    <w:rsid w:val="00822151"/>
    <w:rsid w:val="00822D87"/>
    <w:rsid w:val="00824C88"/>
    <w:rsid w:val="00835E39"/>
    <w:rsid w:val="0084530C"/>
    <w:rsid w:val="00846286"/>
    <w:rsid w:val="008463AE"/>
    <w:rsid w:val="00846718"/>
    <w:rsid w:val="0085446B"/>
    <w:rsid w:val="00855868"/>
    <w:rsid w:val="00863D75"/>
    <w:rsid w:val="00864511"/>
    <w:rsid w:val="00864DF5"/>
    <w:rsid w:val="008741BF"/>
    <w:rsid w:val="00876B13"/>
    <w:rsid w:val="008828D2"/>
    <w:rsid w:val="008856F8"/>
    <w:rsid w:val="0088692E"/>
    <w:rsid w:val="00893DD2"/>
    <w:rsid w:val="00894862"/>
    <w:rsid w:val="00894921"/>
    <w:rsid w:val="008B1E97"/>
    <w:rsid w:val="008B357F"/>
    <w:rsid w:val="008B496E"/>
    <w:rsid w:val="008C0AB3"/>
    <w:rsid w:val="008C23FD"/>
    <w:rsid w:val="008D05C7"/>
    <w:rsid w:val="008D4109"/>
    <w:rsid w:val="008E4E2D"/>
    <w:rsid w:val="008F0498"/>
    <w:rsid w:val="008F2A6A"/>
    <w:rsid w:val="008F44D0"/>
    <w:rsid w:val="008F4D45"/>
    <w:rsid w:val="008F5853"/>
    <w:rsid w:val="00901F39"/>
    <w:rsid w:val="00903439"/>
    <w:rsid w:val="00904D38"/>
    <w:rsid w:val="009104E7"/>
    <w:rsid w:val="00915CA6"/>
    <w:rsid w:val="009418E6"/>
    <w:rsid w:val="00941D07"/>
    <w:rsid w:val="009473C3"/>
    <w:rsid w:val="00950B14"/>
    <w:rsid w:val="00950B65"/>
    <w:rsid w:val="009564EC"/>
    <w:rsid w:val="009635EE"/>
    <w:rsid w:val="00972FB3"/>
    <w:rsid w:val="00974F8A"/>
    <w:rsid w:val="0097685C"/>
    <w:rsid w:val="00987F86"/>
    <w:rsid w:val="00990C29"/>
    <w:rsid w:val="009A0669"/>
    <w:rsid w:val="009A3FAC"/>
    <w:rsid w:val="009A7F4F"/>
    <w:rsid w:val="009B0F11"/>
    <w:rsid w:val="009B70C4"/>
    <w:rsid w:val="009C0DAB"/>
    <w:rsid w:val="009C2E6B"/>
    <w:rsid w:val="009D203D"/>
    <w:rsid w:val="009D3807"/>
    <w:rsid w:val="009E0697"/>
    <w:rsid w:val="009E4837"/>
    <w:rsid w:val="009E596E"/>
    <w:rsid w:val="009F4879"/>
    <w:rsid w:val="009F5B90"/>
    <w:rsid w:val="009F63AB"/>
    <w:rsid w:val="00A20B4A"/>
    <w:rsid w:val="00A23903"/>
    <w:rsid w:val="00A2748D"/>
    <w:rsid w:val="00A323BB"/>
    <w:rsid w:val="00A35FE7"/>
    <w:rsid w:val="00A36773"/>
    <w:rsid w:val="00A423EC"/>
    <w:rsid w:val="00A50D95"/>
    <w:rsid w:val="00A53E34"/>
    <w:rsid w:val="00A568FC"/>
    <w:rsid w:val="00A574F0"/>
    <w:rsid w:val="00A60AC1"/>
    <w:rsid w:val="00A6384D"/>
    <w:rsid w:val="00A81852"/>
    <w:rsid w:val="00A82037"/>
    <w:rsid w:val="00A84BAE"/>
    <w:rsid w:val="00A84E7A"/>
    <w:rsid w:val="00A92CBC"/>
    <w:rsid w:val="00AA60FC"/>
    <w:rsid w:val="00AB0EE2"/>
    <w:rsid w:val="00AB4710"/>
    <w:rsid w:val="00AB5338"/>
    <w:rsid w:val="00AC2BD7"/>
    <w:rsid w:val="00AD0F9F"/>
    <w:rsid w:val="00AE076D"/>
    <w:rsid w:val="00AE35E4"/>
    <w:rsid w:val="00B0309F"/>
    <w:rsid w:val="00B04840"/>
    <w:rsid w:val="00B1076F"/>
    <w:rsid w:val="00B1142F"/>
    <w:rsid w:val="00B14447"/>
    <w:rsid w:val="00B17004"/>
    <w:rsid w:val="00B21172"/>
    <w:rsid w:val="00B22347"/>
    <w:rsid w:val="00B22FB7"/>
    <w:rsid w:val="00B26D51"/>
    <w:rsid w:val="00B30D2F"/>
    <w:rsid w:val="00B375E2"/>
    <w:rsid w:val="00B536F8"/>
    <w:rsid w:val="00B55C86"/>
    <w:rsid w:val="00B56145"/>
    <w:rsid w:val="00B66ED9"/>
    <w:rsid w:val="00BA11C1"/>
    <w:rsid w:val="00BA1C9D"/>
    <w:rsid w:val="00BA380D"/>
    <w:rsid w:val="00BD1319"/>
    <w:rsid w:val="00BD1FCF"/>
    <w:rsid w:val="00BD60B7"/>
    <w:rsid w:val="00BD6F07"/>
    <w:rsid w:val="00BE07A2"/>
    <w:rsid w:val="00BE0AEB"/>
    <w:rsid w:val="00C04102"/>
    <w:rsid w:val="00C13238"/>
    <w:rsid w:val="00C1736E"/>
    <w:rsid w:val="00C24A58"/>
    <w:rsid w:val="00C24B43"/>
    <w:rsid w:val="00C33101"/>
    <w:rsid w:val="00C35187"/>
    <w:rsid w:val="00C3564F"/>
    <w:rsid w:val="00C436B3"/>
    <w:rsid w:val="00C75CB9"/>
    <w:rsid w:val="00C80E00"/>
    <w:rsid w:val="00C87F24"/>
    <w:rsid w:val="00C95A15"/>
    <w:rsid w:val="00C971F7"/>
    <w:rsid w:val="00C97E7D"/>
    <w:rsid w:val="00CA061A"/>
    <w:rsid w:val="00CB0E0C"/>
    <w:rsid w:val="00CB1874"/>
    <w:rsid w:val="00CB4BCA"/>
    <w:rsid w:val="00CC0C40"/>
    <w:rsid w:val="00CD0652"/>
    <w:rsid w:val="00CE58C1"/>
    <w:rsid w:val="00CE6BF8"/>
    <w:rsid w:val="00CE7145"/>
    <w:rsid w:val="00CF6284"/>
    <w:rsid w:val="00CF631E"/>
    <w:rsid w:val="00CF761B"/>
    <w:rsid w:val="00D01902"/>
    <w:rsid w:val="00D03552"/>
    <w:rsid w:val="00D06469"/>
    <w:rsid w:val="00D07BDA"/>
    <w:rsid w:val="00D10800"/>
    <w:rsid w:val="00D10A71"/>
    <w:rsid w:val="00D14D88"/>
    <w:rsid w:val="00D327A2"/>
    <w:rsid w:val="00D32C16"/>
    <w:rsid w:val="00D42EE8"/>
    <w:rsid w:val="00D542CE"/>
    <w:rsid w:val="00D620C1"/>
    <w:rsid w:val="00D633A4"/>
    <w:rsid w:val="00D7670B"/>
    <w:rsid w:val="00D768DA"/>
    <w:rsid w:val="00D8268C"/>
    <w:rsid w:val="00D8340F"/>
    <w:rsid w:val="00D86341"/>
    <w:rsid w:val="00D873C1"/>
    <w:rsid w:val="00D925D0"/>
    <w:rsid w:val="00D93A77"/>
    <w:rsid w:val="00D95C38"/>
    <w:rsid w:val="00D96162"/>
    <w:rsid w:val="00DA0B86"/>
    <w:rsid w:val="00DA34C5"/>
    <w:rsid w:val="00DA73C1"/>
    <w:rsid w:val="00DC1D37"/>
    <w:rsid w:val="00DC2A64"/>
    <w:rsid w:val="00DC3C35"/>
    <w:rsid w:val="00DC3FD8"/>
    <w:rsid w:val="00DC4AF1"/>
    <w:rsid w:val="00DD730F"/>
    <w:rsid w:val="00DF0257"/>
    <w:rsid w:val="00DF0B07"/>
    <w:rsid w:val="00E164EB"/>
    <w:rsid w:val="00E45F8A"/>
    <w:rsid w:val="00E63A8D"/>
    <w:rsid w:val="00E73875"/>
    <w:rsid w:val="00E90657"/>
    <w:rsid w:val="00EA6A5D"/>
    <w:rsid w:val="00EA6DE8"/>
    <w:rsid w:val="00EB1BE8"/>
    <w:rsid w:val="00EB1DF0"/>
    <w:rsid w:val="00EC0420"/>
    <w:rsid w:val="00EC7182"/>
    <w:rsid w:val="00ED093C"/>
    <w:rsid w:val="00ED3D9F"/>
    <w:rsid w:val="00EE1B22"/>
    <w:rsid w:val="00EF2AE3"/>
    <w:rsid w:val="00EF6F53"/>
    <w:rsid w:val="00F01A82"/>
    <w:rsid w:val="00F14EC2"/>
    <w:rsid w:val="00F17B17"/>
    <w:rsid w:val="00F21C5A"/>
    <w:rsid w:val="00F22902"/>
    <w:rsid w:val="00F2447E"/>
    <w:rsid w:val="00F2502F"/>
    <w:rsid w:val="00F26657"/>
    <w:rsid w:val="00F35978"/>
    <w:rsid w:val="00F35AC3"/>
    <w:rsid w:val="00F41186"/>
    <w:rsid w:val="00F52A38"/>
    <w:rsid w:val="00F65B01"/>
    <w:rsid w:val="00F6705C"/>
    <w:rsid w:val="00F739D1"/>
    <w:rsid w:val="00F77495"/>
    <w:rsid w:val="00F87BF4"/>
    <w:rsid w:val="00F922C1"/>
    <w:rsid w:val="00F94F30"/>
    <w:rsid w:val="00FA3A7E"/>
    <w:rsid w:val="00FA3B86"/>
    <w:rsid w:val="00FA7097"/>
    <w:rsid w:val="00FB6A1A"/>
    <w:rsid w:val="00FB73E5"/>
    <w:rsid w:val="00FC5BBB"/>
    <w:rsid w:val="00FC682A"/>
    <w:rsid w:val="00FD1C56"/>
    <w:rsid w:val="00FD2AF8"/>
    <w:rsid w:val="00FE7A7A"/>
    <w:rsid w:val="00FF0A44"/>
    <w:rsid w:val="00FF5F83"/>
    <w:rsid w:val="00FF64B5"/>
    <w:rsid w:val="00FF6FCB"/>
    <w:rsid w:val="00FF7D3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45E6"/>
  <w15:chartTrackingRefBased/>
  <w15:docId w15:val="{713BDC0F-4A67-4FEC-9DF6-966F5E1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03"/>
    <w:pPr>
      <w:spacing w:line="25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rsid w:val="00CF631E"/>
    <w:pPr>
      <w:suppressAutoHyphens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Arial Narrow" w:eastAsia="Times New Roman" w:hAnsi="Arial Narrow" w:cs="Arial Narrow"/>
      <w:b/>
      <w:bCs/>
      <w:caps/>
      <w:color w:val="000000"/>
      <w:sz w:val="19"/>
      <w:szCs w:val="19"/>
      <w:lang w:val="ru-RU"/>
    </w:rPr>
  </w:style>
  <w:style w:type="character" w:customStyle="1" w:styleId="a4">
    <w:name w:val="Заголовок Знак"/>
    <w:basedOn w:val="a0"/>
    <w:link w:val="a3"/>
    <w:uiPriority w:val="99"/>
    <w:rsid w:val="00CF631E"/>
    <w:rPr>
      <w:rFonts w:ascii="Arial Narrow" w:eastAsia="Times New Roman" w:hAnsi="Arial Narrow" w:cs="Arial Narrow"/>
      <w:b/>
      <w:bCs/>
      <w:caps/>
      <w:color w:val="000000"/>
      <w:sz w:val="19"/>
      <w:szCs w:val="19"/>
    </w:rPr>
  </w:style>
  <w:style w:type="paragraph" w:customStyle="1" w:styleId="p-normal">
    <w:name w:val="p-normal"/>
    <w:basedOn w:val="a"/>
    <w:rsid w:val="00686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e-BY"/>
    </w:rPr>
  </w:style>
  <w:style w:type="character" w:customStyle="1" w:styleId="h-normal">
    <w:name w:val="h-normal"/>
    <w:basedOn w:val="a0"/>
    <w:rsid w:val="006860E8"/>
  </w:style>
  <w:style w:type="character" w:customStyle="1" w:styleId="fake-non-breaking-space">
    <w:name w:val="fake-non-breaking-space"/>
    <w:basedOn w:val="a0"/>
    <w:rsid w:val="006860E8"/>
  </w:style>
  <w:style w:type="character" w:customStyle="1" w:styleId="colorff00ff">
    <w:name w:val="color__ff00ff"/>
    <w:basedOn w:val="a0"/>
    <w:rsid w:val="006860E8"/>
  </w:style>
  <w:style w:type="paragraph" w:styleId="a5">
    <w:name w:val="header"/>
    <w:basedOn w:val="a"/>
    <w:link w:val="a6"/>
    <w:uiPriority w:val="99"/>
    <w:unhideWhenUsed/>
    <w:rsid w:val="00F2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02F"/>
    <w:rPr>
      <w:rFonts w:ascii="Calibri" w:eastAsia="Calibri" w:hAnsi="Calibri" w:cs="Times New Roman"/>
      <w:lang w:val="be-BY"/>
    </w:rPr>
  </w:style>
  <w:style w:type="paragraph" w:styleId="a7">
    <w:name w:val="footer"/>
    <w:basedOn w:val="a"/>
    <w:link w:val="a8"/>
    <w:uiPriority w:val="99"/>
    <w:unhideWhenUsed/>
    <w:rsid w:val="00F2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02F"/>
    <w:rPr>
      <w:rFonts w:ascii="Calibri" w:eastAsia="Calibri" w:hAnsi="Calibri" w:cs="Times New Roman"/>
      <w:lang w:val="be-BY"/>
    </w:rPr>
  </w:style>
  <w:style w:type="character" w:customStyle="1" w:styleId="word-wrapper">
    <w:name w:val="word-wrapper"/>
    <w:basedOn w:val="a0"/>
    <w:rsid w:val="00F2447E"/>
  </w:style>
  <w:style w:type="character" w:styleId="a9">
    <w:name w:val="Hyperlink"/>
    <w:basedOn w:val="a0"/>
    <w:uiPriority w:val="99"/>
    <w:unhideWhenUsed/>
    <w:rsid w:val="00F922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2C1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BD1FCF"/>
    <w:rPr>
      <w:i/>
      <w:iCs/>
    </w:rPr>
  </w:style>
  <w:style w:type="paragraph" w:styleId="ab">
    <w:name w:val="Body Text"/>
    <w:basedOn w:val="a"/>
    <w:link w:val="ac"/>
    <w:uiPriority w:val="99"/>
    <w:rsid w:val="00556049"/>
    <w:pPr>
      <w:spacing w:after="120" w:line="240" w:lineRule="auto"/>
    </w:pPr>
    <w:rPr>
      <w:rFonts w:ascii="Times New Roman" w:eastAsia="Times New Roman" w:hAnsi="Times New Roman"/>
      <w:sz w:val="30"/>
      <w:szCs w:val="3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556049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7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0256"/>
    <w:rPr>
      <w:rFonts w:ascii="Segoe UI" w:eastAsia="Calibri" w:hAnsi="Segoe UI" w:cs="Segoe UI"/>
      <w:sz w:val="18"/>
      <w:szCs w:val="18"/>
      <w:lang w:val="be-BY"/>
    </w:rPr>
  </w:style>
  <w:style w:type="paragraph" w:styleId="af">
    <w:name w:val="Normal (Web)"/>
    <w:basedOn w:val="a"/>
    <w:uiPriority w:val="99"/>
    <w:unhideWhenUsed/>
    <w:rsid w:val="007E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7E3B13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E3B13"/>
    <w:rPr>
      <w:kern w:val="2"/>
      <w:sz w:val="20"/>
      <w:szCs w:val="20"/>
    </w:rPr>
  </w:style>
  <w:style w:type="paragraph" w:styleId="af2">
    <w:name w:val="List Paragraph"/>
    <w:basedOn w:val="a"/>
    <w:uiPriority w:val="34"/>
    <w:qFormat/>
    <w:rsid w:val="007E3B13"/>
    <w:pPr>
      <w:spacing w:line="254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newncpi">
    <w:name w:val="newncpi"/>
    <w:basedOn w:val="a"/>
    <w:uiPriority w:val="99"/>
    <w:rsid w:val="007E3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styleId="af3">
    <w:name w:val="footnote reference"/>
    <w:basedOn w:val="a0"/>
    <w:uiPriority w:val="99"/>
    <w:semiHidden/>
    <w:unhideWhenUsed/>
    <w:rsid w:val="007E3B13"/>
    <w:rPr>
      <w:vertAlign w:val="superscript"/>
    </w:rPr>
  </w:style>
  <w:style w:type="character" w:customStyle="1" w:styleId="10">
    <w:name w:val="Основной шрифт абзаца1"/>
    <w:rsid w:val="007E3B13"/>
  </w:style>
  <w:style w:type="character" w:styleId="af4">
    <w:name w:val="annotation reference"/>
    <w:basedOn w:val="a0"/>
    <w:uiPriority w:val="99"/>
    <w:semiHidden/>
    <w:unhideWhenUsed/>
    <w:rsid w:val="004C00B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C00B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C00B3"/>
    <w:rPr>
      <w:rFonts w:ascii="Calibri" w:eastAsia="Calibri" w:hAnsi="Calibri" w:cs="Times New Roman"/>
      <w:sz w:val="20"/>
      <w:szCs w:val="20"/>
      <w:lang w:val="be-BY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C00B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C00B3"/>
    <w:rPr>
      <w:rFonts w:ascii="Calibri" w:eastAsia="Calibri" w:hAnsi="Calibri" w:cs="Times New Roman"/>
      <w:b/>
      <w:bCs/>
      <w:sz w:val="20"/>
      <w:szCs w:val="20"/>
      <w:lang w:val="be-BY"/>
    </w:rPr>
  </w:style>
  <w:style w:type="character" w:customStyle="1" w:styleId="af9">
    <w:name w:val="Основной текст_"/>
    <w:basedOn w:val="a0"/>
    <w:link w:val="11"/>
    <w:rsid w:val="001978B2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f9"/>
    <w:rsid w:val="001978B2"/>
    <w:pPr>
      <w:widowControl w:val="0"/>
      <w:spacing w:after="0" w:line="240" w:lineRule="auto"/>
    </w:pPr>
    <w:rPr>
      <w:rFonts w:asciiTheme="minorHAnsi" w:eastAsia="Times New Roman" w:hAnsiTheme="minorHAnsi" w:cstheme="minorBidi"/>
      <w:sz w:val="28"/>
      <w:szCs w:val="28"/>
      <w:lang w:val="ru-RU"/>
    </w:rPr>
  </w:style>
  <w:style w:type="paragraph" w:customStyle="1" w:styleId="ConsPlusNormal">
    <w:name w:val="ConsPlusNormal"/>
    <w:rsid w:val="00747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Default">
    <w:name w:val="Default"/>
    <w:rsid w:val="00747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747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6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85">
                          <w:marLeft w:val="360"/>
                          <w:marRight w:val="36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2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4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7068">
                          <w:marLeft w:val="360"/>
                          <w:marRight w:val="36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3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2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9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21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80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124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2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47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8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0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7780">
                                  <w:marLeft w:val="360"/>
                                  <w:marRight w:val="36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3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ru/pedagogam/natsionalnoe-issledovanie-kachestva-obrazovaniya-nik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d.b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.html" TargetMode="External"/><Relationship Id="rId20" Type="http://schemas.openxmlformats.org/officeDocument/2006/relationships/hyperlink" Target="https://cpd.by/pravovaya-osnova/metodologicheskiye-dokumenty-rekomendats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uchebnye-predmety-v-xi-klassy.html" TargetMode="External"/><Relationship Id="rId19" Type="http://schemas.openxmlformats.org/officeDocument/2006/relationships/hyperlink" Target="https://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i-iv-klassy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t.me/cpd_b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pd.by/pravovaya-osnova/metodologicheskiye-dokumenty-rekomend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F338-D093-4447-8AE3-C1E3AC31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7519</Words>
  <Characters>42863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Irina Korzhova</cp:lastModifiedBy>
  <cp:revision>2</cp:revision>
  <cp:lastPrinted>2023-09-13T07:30:00Z</cp:lastPrinted>
  <dcterms:created xsi:type="dcterms:W3CDTF">2023-09-13T08:19:00Z</dcterms:created>
  <dcterms:modified xsi:type="dcterms:W3CDTF">2023-09-13T08:19:00Z</dcterms:modified>
</cp:coreProperties>
</file>